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eastAsia="zh-CN"/>
        </w:rPr>
        <w:t>唯真楼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  <w:t>1楼实验室平面图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tbl>
      <w:tblPr>
        <w:tblStyle w:val="5"/>
        <w:tblW w:w="15748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35"/>
        <w:gridCol w:w="4095"/>
        <w:gridCol w:w="9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实验室编号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实验室名称</w:t>
            </w:r>
          </w:p>
        </w:tc>
        <w:tc>
          <w:tcPr>
            <w:tcW w:w="9308" w:type="dxa"/>
            <w:vMerge w:val="restart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389890</wp:posOffset>
                  </wp:positionV>
                  <wp:extent cx="5769610" cy="3218180"/>
                  <wp:effectExtent l="0" t="0" r="2540" b="1270"/>
                  <wp:wrapSquare wrapText="bothSides"/>
                  <wp:docPr id="28" name="图片 28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9610" cy="321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4999990</wp:posOffset>
                  </wp:positionH>
                  <wp:positionV relativeFrom="paragraph">
                    <wp:posOffset>194945</wp:posOffset>
                  </wp:positionV>
                  <wp:extent cx="513080" cy="685800"/>
                  <wp:effectExtent l="0" t="0" r="1270" b="0"/>
                  <wp:wrapSquare wrapText="bothSides"/>
                  <wp:docPr id="29" name="图片 29" descr="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4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唯真楼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101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智能制造教学工厂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103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器材备件室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104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机械装配实验室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105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机械原理实验室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106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机械工艺实验室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107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机床电气实训室 / 数控系统模拟实训室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108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液压传动实验室 / 公差配合实验室室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109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材料力学实验室 / 热处理实验室 /</w:t>
            </w: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工程材料实验室</w:t>
            </w: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110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机械设计实验室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111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车工实习车间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112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数控制造技术实训中心</w:t>
            </w:r>
          </w:p>
        </w:tc>
        <w:tc>
          <w:tcPr>
            <w:tcW w:w="9308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eastAsia="zh-CN"/>
        </w:rPr>
        <w:t>唯真楼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  <w:t>2楼实验室平面图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5"/>
        <w:tblW w:w="15748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93"/>
        <w:gridCol w:w="4067"/>
        <w:gridCol w:w="9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实验室编号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实验室名称</w:t>
            </w:r>
          </w:p>
        </w:tc>
        <w:tc>
          <w:tcPr>
            <w:tcW w:w="9193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</w:p>
          <w:p>
            <w:pPr>
              <w:ind w:firstLine="3373" w:firstLineChars="120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5695950" cy="3399790"/>
                  <wp:effectExtent l="0" t="0" r="0" b="10160"/>
                  <wp:wrapSquare wrapText="bothSides"/>
                  <wp:docPr id="33" name="图片 3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339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唯真楼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2楼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44450</wp:posOffset>
                  </wp:positionV>
                  <wp:extent cx="513080" cy="685800"/>
                  <wp:effectExtent l="0" t="0" r="1270" b="0"/>
                  <wp:wrapSquare wrapText="bothSides"/>
                  <wp:docPr id="34" name="图片 34" descr="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4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3D打印技术实验室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电力电子实验室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203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电路分析实验室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204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电工技术实验室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205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CAD/CAM/CAPP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206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软件技术实训室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)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207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软件技术实训室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二）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208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计算机辅助设计实验室（一）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209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计算机辅助设计实验室（二）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210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网络与新媒体实训室（一）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211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网络与新媒体实训室（二）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9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212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VR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实训室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eastAsia="zh-CN"/>
        </w:rPr>
        <w:t>唯真楼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  <w:t>3楼实验室平面图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5"/>
        <w:tblW w:w="15748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93"/>
        <w:gridCol w:w="4067"/>
        <w:gridCol w:w="9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实验室编号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实验室名称</w:t>
            </w:r>
          </w:p>
        </w:tc>
        <w:tc>
          <w:tcPr>
            <w:tcW w:w="9193" w:type="dxa"/>
            <w:vMerge w:val="restart"/>
          </w:tcPr>
          <w:p>
            <w:pPr>
              <w:tabs>
                <w:tab w:val="center" w:pos="4548"/>
                <w:tab w:val="left" w:pos="7882"/>
              </w:tabs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440690</wp:posOffset>
                  </wp:positionV>
                  <wp:extent cx="513080" cy="685800"/>
                  <wp:effectExtent l="0" t="0" r="1270" b="0"/>
                  <wp:wrapSquare wrapText="bothSides"/>
                  <wp:docPr id="21" name="图片 21" descr="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4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ab/>
            </w:r>
          </w:p>
          <w:p>
            <w:pPr>
              <w:tabs>
                <w:tab w:val="center" w:pos="4548"/>
                <w:tab w:val="left" w:pos="7882"/>
              </w:tabs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5695950" cy="3213100"/>
                  <wp:effectExtent l="0" t="0" r="0" b="6350"/>
                  <wp:wrapSquare wrapText="bothSides"/>
                  <wp:docPr id="20" name="图片 20" descr="图片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图片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32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center" w:pos="4548"/>
                <w:tab w:val="left" w:pos="7882"/>
              </w:tabs>
              <w:ind w:firstLine="3200" w:firstLineChars="1000"/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唯真楼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301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电力拖动实验室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电力系统继电保护实验室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303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传感器技术实验室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304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网络技术实验室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软件工程实验室一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306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软件工程实验室二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307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网络安全实验室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308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计算机基础实验室一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309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计算机基础实验室二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310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计算机基础实验室三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311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大数据实验室</w:t>
            </w:r>
          </w:p>
        </w:tc>
        <w:tc>
          <w:tcPr>
            <w:tcW w:w="9193" w:type="dxa"/>
            <w:vMerge w:val="continue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eastAsia="zh-CN"/>
        </w:rPr>
        <w:t>唯真楼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  <w:t>4楼实验室平面图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5"/>
        <w:tblW w:w="16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12"/>
        <w:gridCol w:w="4819"/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序号</w:t>
            </w:r>
          </w:p>
        </w:tc>
        <w:tc>
          <w:tcPr>
            <w:tcW w:w="161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实验室编号</w:t>
            </w:r>
          </w:p>
        </w:tc>
        <w:tc>
          <w:tcPr>
            <w:tcW w:w="4819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vertAlign w:val="baseline"/>
                <w:lang w:eastAsia="zh-CN"/>
              </w:rPr>
              <w:t>实验室名称</w:t>
            </w:r>
          </w:p>
        </w:tc>
        <w:tc>
          <w:tcPr>
            <w:tcW w:w="8927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5013325</wp:posOffset>
                  </wp:positionH>
                  <wp:positionV relativeFrom="paragraph">
                    <wp:posOffset>271780</wp:posOffset>
                  </wp:positionV>
                  <wp:extent cx="513080" cy="685800"/>
                  <wp:effectExtent l="0" t="0" r="1270" b="0"/>
                  <wp:wrapSquare wrapText="bothSides"/>
                  <wp:docPr id="23" name="图片 23" descr="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4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158115</wp:posOffset>
                  </wp:positionV>
                  <wp:extent cx="5529580" cy="3369945"/>
                  <wp:effectExtent l="0" t="0" r="13970" b="1905"/>
                  <wp:wrapSquare wrapText="bothSides"/>
                  <wp:docPr id="22" name="图片 22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图片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580" cy="336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唯真楼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eastAsia="zh-CN"/>
              </w:rPr>
              <w:t>通信原理实验室</w:t>
            </w: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 xml:space="preserve"> / 移动通信实验</w:t>
            </w: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2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eastAsia="zh-CN"/>
              </w:rPr>
              <w:t>单片机综合实验室</w:t>
            </w: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 xml:space="preserve"> / 自动控制原理 /</w:t>
            </w:r>
          </w:p>
          <w:p>
            <w:pPr>
              <w:jc w:val="center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vertAlign w:val="baseline"/>
                <w:lang w:val="en-US" w:eastAsia="zh-CN"/>
              </w:rPr>
              <w:t>计算机控制实验室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403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FPGA/CPLD实验室</w:t>
            </w: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 xml:space="preserve"> / 数字信号处理实</w:t>
            </w:r>
          </w:p>
          <w:p>
            <w:pPr>
              <w:jc w:val="center"/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404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数字电路实验室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405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模拟电路实验室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6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406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电子工艺实训室（二）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407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信号与系统实验室</w:t>
            </w: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 xml:space="preserve"> / 光纤通信实验室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8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408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嵌入系统实验室</w:t>
            </w: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 xml:space="preserve"> / 物联网综合实验室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409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高频电路实验室</w:t>
            </w: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 xml:space="preserve"> / 电子工程综合实验室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10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410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综合布线实验室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11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411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6"/>
                <w:szCs w:val="26"/>
                <w:vertAlign w:val="baseline"/>
                <w:lang w:eastAsia="zh-CN"/>
              </w:rPr>
              <w:t>PLC实验室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hint="default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12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412</w:t>
            </w:r>
          </w:p>
        </w:tc>
        <w:tc>
          <w:tcPr>
            <w:tcW w:w="48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普通话测试站</w:t>
            </w:r>
          </w:p>
        </w:tc>
        <w:tc>
          <w:tcPr>
            <w:tcW w:w="8927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eastAsia="zh-CN"/>
        </w:rPr>
        <w:t>唯真楼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48"/>
          <w:szCs w:val="56"/>
          <w:lang w:val="en-US" w:eastAsia="zh-CN"/>
        </w:rPr>
        <w:t>5楼实验室平面图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5"/>
        <w:tblW w:w="15748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693"/>
        <w:gridCol w:w="4067"/>
        <w:gridCol w:w="9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实验室编号</w:t>
            </w:r>
          </w:p>
        </w:tc>
        <w:tc>
          <w:tcPr>
            <w:tcW w:w="4067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实验室名称</w:t>
            </w:r>
          </w:p>
        </w:tc>
        <w:tc>
          <w:tcPr>
            <w:tcW w:w="9193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drawing>
                <wp:inline distT="0" distB="0" distL="114300" distR="114300">
                  <wp:extent cx="5695950" cy="4224020"/>
                  <wp:effectExtent l="0" t="0" r="0" b="5080"/>
                  <wp:docPr id="8" name="图片 8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0" cy="422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eastAsia="zh-CN"/>
              </w:rPr>
              <w:t>唯真楼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sz w:val="32"/>
                <w:szCs w:val="40"/>
                <w:lang w:val="en-US" w:eastAsia="zh-CN"/>
              </w:rPr>
              <w:t>5楼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5085080</wp:posOffset>
                  </wp:positionH>
                  <wp:positionV relativeFrom="paragraph">
                    <wp:posOffset>128905</wp:posOffset>
                  </wp:positionV>
                  <wp:extent cx="513080" cy="685800"/>
                  <wp:effectExtent l="0" t="0" r="1270" b="0"/>
                  <wp:wrapSquare wrapText="bothSides"/>
                  <wp:docPr id="12" name="图片 12" descr="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502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国际经济与贸易实验室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503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市场营销，酒店管理实验室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505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摄影与图片制作室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506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金融实验室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507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电子商务实验室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508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财务管理实验室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509</w:t>
            </w:r>
          </w:p>
        </w:tc>
        <w:tc>
          <w:tcPr>
            <w:tcW w:w="406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ERP沙盘实验室</w:t>
            </w:r>
          </w:p>
        </w:tc>
        <w:tc>
          <w:tcPr>
            <w:tcW w:w="9193" w:type="dxa"/>
            <w:vMerge w:val="continue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440" w:right="1080" w:bottom="930" w:left="1423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auto"/>
        <w:rPr>
          <w:rFonts w:hint="default"/>
          <w:b/>
          <w:bCs/>
          <w:sz w:val="2"/>
          <w:szCs w:val="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唯实楼实验室平面图</w:t>
      </w:r>
    </w:p>
    <w:tbl>
      <w:tblPr>
        <w:tblStyle w:val="5"/>
        <w:tblW w:w="11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3402"/>
        <w:gridCol w:w="567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一 楼</w:t>
            </w:r>
          </w:p>
        </w:tc>
        <w:tc>
          <w:tcPr>
            <w:tcW w:w="5670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44"/>
                <w:vertAlign w:val="baseline"/>
                <w:lang w:val="en-US" w:eastAsia="zh-CN"/>
              </w:rPr>
              <w:t>二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实验室编号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实验室编号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实验室名称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商学院物流管理教研室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钳工办公室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远程实景教学区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大学物理实验室（二）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103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物流信息系统教学区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203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大学物理实验室（三）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104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204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大学物理实验室准备件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</w:t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大学物理实验室（一）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205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大学物理实验室准备件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4"/>
                <w:shd w:val="clear" w:color="auto" w:fill="auto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instrText xml:space="preserve">,1)</w:instrText>
            </w: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新能源实训室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206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,2)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汽车底盘实验室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,3)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汽车发动机实验室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,4)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汽车构造实验室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,5)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汽车电器电子实验室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,6)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钳工实训车间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1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kern w:val="2"/>
                <w:position w:val="-4"/>
                <w:sz w:val="31"/>
                <w:szCs w:val="24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vertAlign w:val="baseline"/>
                <w:lang w:val="en-US" w:eastAsia="zh-CN"/>
              </w:rPr>
              <w:instrText xml:space="preserve">,7)</w:instrText>
            </w:r>
            <w:r>
              <w:rPr>
                <w:rFonts w:hint="eastAsia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VR实训区</w:t>
            </w:r>
          </w:p>
        </w:tc>
        <w:tc>
          <w:tcPr>
            <w:tcW w:w="56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1" w:hRule="exact"/>
          <w:jc w:val="center"/>
        </w:trPr>
        <w:tc>
          <w:tcPr>
            <w:tcW w:w="11340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132080</wp:posOffset>
                  </wp:positionV>
                  <wp:extent cx="7059930" cy="4726305"/>
                  <wp:effectExtent l="0" t="0" r="7620" b="17145"/>
                  <wp:wrapTight wrapText="bothSides">
                    <wp:wrapPolygon>
                      <wp:start x="0" y="0"/>
                      <wp:lineTo x="0" y="21504"/>
                      <wp:lineTo x="21565" y="21504"/>
                      <wp:lineTo x="21565" y="0"/>
                      <wp:lineTo x="0" y="0"/>
                    </wp:wrapPolygon>
                  </wp:wrapTight>
                  <wp:docPr id="2" name="图片 2" descr="图片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图片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930" cy="472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6490970</wp:posOffset>
                  </wp:positionH>
                  <wp:positionV relativeFrom="paragraph">
                    <wp:posOffset>124460</wp:posOffset>
                  </wp:positionV>
                  <wp:extent cx="513080" cy="685800"/>
                  <wp:effectExtent l="0" t="0" r="1270" b="0"/>
                  <wp:wrapSquare wrapText="bothSides"/>
                  <wp:docPr id="18" name="图片 18" descr="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629" w:right="930" w:bottom="62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Tc4NmVkNDU3NDMzMGQwZDkzY2VlOTcxOTQzNDQifQ=="/>
  </w:docVars>
  <w:rsids>
    <w:rsidRoot w:val="031F494A"/>
    <w:rsid w:val="031F494A"/>
    <w:rsid w:val="0B8F6BAE"/>
    <w:rsid w:val="22BE1504"/>
    <w:rsid w:val="33EC6883"/>
    <w:rsid w:val="34F50938"/>
    <w:rsid w:val="3CB43221"/>
    <w:rsid w:val="4A0F4B80"/>
    <w:rsid w:val="5BC722B6"/>
    <w:rsid w:val="73EA0CFB"/>
    <w:rsid w:val="749C680C"/>
    <w:rsid w:val="7C17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1006</Words>
  <Characters>1194</Characters>
  <Lines>0</Lines>
  <Paragraphs>0</Paragraphs>
  <TotalTime>1</TotalTime>
  <ScaleCrop>false</ScaleCrop>
  <LinksUpToDate>false</LinksUpToDate>
  <CharactersWithSpaces>1218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2022-09-20T13:54:00Z</dcterms:created>
  <dc:creator>王玮</dc:creator>
  <cp:lastModifiedBy>王玮</cp:lastModifiedBy>
  <dcterms:modified xsi:type="dcterms:W3CDTF">2022-09-27T09:00:04Z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11F94AE34B1B44ADA4DA8D54601CC7F9</vt:lpwstr>
  </property>
</Properties>
</file>