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700" w:lineRule="exact"/>
        <w:rPr>
          <w:color w:val="000000"/>
          <w:sz w:val="40"/>
          <w:szCs w:val="36"/>
        </w:rPr>
      </w:pPr>
    </w:p>
    <w:p>
      <w:pPr>
        <w:adjustRightInd w:val="0"/>
        <w:snapToGrid w:val="0"/>
        <w:spacing w:line="700" w:lineRule="exact"/>
        <w:rPr>
          <w:color w:val="000000"/>
          <w:sz w:val="40"/>
          <w:szCs w:val="36"/>
        </w:rPr>
      </w:pPr>
    </w:p>
    <w:p>
      <w:pPr>
        <w:adjustRightInd w:val="0"/>
        <w:snapToGrid w:val="0"/>
        <w:spacing w:line="700" w:lineRule="exact"/>
        <w:rPr>
          <w:color w:val="000000"/>
          <w:sz w:val="40"/>
          <w:szCs w:val="36"/>
        </w:rPr>
      </w:pPr>
    </w:p>
    <w:p>
      <w:pPr>
        <w:spacing w:line="1720" w:lineRule="exact"/>
        <w:jc w:val="center"/>
        <w:rPr>
          <w:rFonts w:eastAsia="方正小标宋简体"/>
          <w:color w:val="FF0000"/>
          <w:spacing w:val="-20"/>
          <w:w w:val="42"/>
          <w:sz w:val="160"/>
          <w:szCs w:val="160"/>
        </w:rPr>
      </w:pPr>
      <w:r>
        <w:rPr>
          <w:rFonts w:hint="eastAsia" w:eastAsia="方正小标宋简体"/>
          <w:color w:val="FF0000"/>
          <w:spacing w:val="-20"/>
          <w:w w:val="42"/>
          <w:sz w:val="160"/>
          <w:szCs w:val="160"/>
        </w:rPr>
        <w:t>合肥市哲学社会科学规划办公室</w:t>
      </w:r>
    </w:p>
    <w:p>
      <w:pPr>
        <w:spacing w:line="780" w:lineRule="exact"/>
      </w:pPr>
    </w:p>
    <w:p>
      <w:pPr>
        <w:spacing w:afterLines="20" w:line="580" w:lineRule="exact"/>
        <w:jc w:val="center"/>
        <w:rPr>
          <w:rFonts w:eastAsia="仿宋_GB2312"/>
          <w:sz w:val="32"/>
          <w:szCs w:val="32"/>
        </w:rPr>
      </w:pPr>
      <w:r>
        <w:rPr>
          <w:rFonts w:hint="eastAsia" w:eastAsia="仿宋_GB2312"/>
          <w:sz w:val="32"/>
          <w:szCs w:val="32"/>
        </w:rPr>
        <w:t>合社科规划办〔</w:t>
      </w:r>
      <w:r>
        <w:rPr>
          <w:rFonts w:eastAsia="仿宋_GB2312"/>
          <w:sz w:val="32"/>
          <w:szCs w:val="32"/>
        </w:rPr>
        <w:t>202</w:t>
      </w:r>
      <w:r>
        <w:rPr>
          <w:rFonts w:hint="eastAsia" w:eastAsia="仿宋_GB2312"/>
          <w:sz w:val="32"/>
          <w:szCs w:val="32"/>
          <w:lang w:val="en-US" w:eastAsia="zh-CN"/>
        </w:rPr>
        <w:t>3</w:t>
      </w:r>
      <w:r>
        <w:rPr>
          <w:rFonts w:hint="eastAsia" w:eastAsia="仿宋_GB2312"/>
          <w:sz w:val="32"/>
          <w:szCs w:val="32"/>
        </w:rPr>
        <w:t>〕</w:t>
      </w:r>
      <w:r>
        <w:rPr>
          <w:rFonts w:eastAsia="仿宋_GB2312"/>
          <w:sz w:val="32"/>
          <w:szCs w:val="32"/>
        </w:rPr>
        <w:t>1</w:t>
      </w:r>
      <w:r>
        <w:rPr>
          <w:rFonts w:hint="eastAsia" w:eastAsia="仿宋_GB2312"/>
          <w:sz w:val="32"/>
          <w:szCs w:val="32"/>
        </w:rPr>
        <w:t>号</w:t>
      </w:r>
    </w:p>
    <w:p>
      <w:pPr>
        <w:spacing w:line="460" w:lineRule="exact"/>
        <w:rPr>
          <w:color w:val="FF0000"/>
          <w:szCs w:val="32"/>
        </w:rPr>
      </w:pPr>
      <w:r>
        <w:pict>
          <v:line id="_x0000_s1026" o:spid="_x0000_s1026" o:spt="20" style="position:absolute;left:0pt;margin-left:0pt;margin-top:2.8pt;height:0pt;width:444.85pt;z-index:251659264;mso-width-relative:page;mso-height-relative:page;" stroked="t" coordsize="21600,21600">
            <v:path arrowok="t"/>
            <v:fill focussize="0,0"/>
            <v:stroke weight="2.25pt" color="#FF0000"/>
            <v:imagedata o:title=""/>
            <o:lock v:ext="edit"/>
          </v:line>
        </w:pict>
      </w:r>
    </w:p>
    <w:p>
      <w:pPr>
        <w:spacing w:line="460" w:lineRule="exact"/>
        <w:rPr>
          <w:rFonts w:eastAsia="仿宋_GB2312"/>
          <w:sz w:val="32"/>
          <w:szCs w:val="32"/>
        </w:rPr>
      </w:pPr>
    </w:p>
    <w:p>
      <w:pPr>
        <w:adjustRightInd w:val="0"/>
        <w:snapToGrid w:val="0"/>
        <w:spacing w:line="592" w:lineRule="exact"/>
        <w:jc w:val="center"/>
        <w:rPr>
          <w:rFonts w:ascii="方正小标宋简体" w:eastAsia="方正小标宋简体"/>
          <w:sz w:val="44"/>
          <w:szCs w:val="44"/>
        </w:rPr>
      </w:pPr>
      <w:r>
        <w:rPr>
          <w:rFonts w:hint="eastAsia" w:ascii="方正小标宋简体" w:eastAsia="方正小标宋简体"/>
          <w:sz w:val="44"/>
          <w:szCs w:val="44"/>
        </w:rPr>
        <w:t>关于申报合肥市</w:t>
      </w:r>
      <w:r>
        <w:rPr>
          <w:rFonts w:ascii="方正小标宋简体" w:eastAsia="方正小标宋简体"/>
          <w:sz w:val="44"/>
          <w:szCs w:val="44"/>
        </w:rPr>
        <w:t>202</w:t>
      </w:r>
      <w:r>
        <w:rPr>
          <w:rFonts w:hint="eastAsia" w:ascii="方正小标宋简体" w:eastAsia="方正小标宋简体"/>
          <w:sz w:val="44"/>
          <w:szCs w:val="44"/>
          <w:lang w:val="en-US" w:eastAsia="zh-CN"/>
        </w:rPr>
        <w:t>3</w:t>
      </w:r>
      <w:r>
        <w:rPr>
          <w:rFonts w:hint="eastAsia" w:ascii="方正小标宋简体" w:eastAsia="方正小标宋简体"/>
          <w:sz w:val="44"/>
          <w:szCs w:val="44"/>
        </w:rPr>
        <w:t>年度</w:t>
      </w:r>
    </w:p>
    <w:p>
      <w:pPr>
        <w:adjustRightInd w:val="0"/>
        <w:snapToGrid w:val="0"/>
        <w:spacing w:line="592" w:lineRule="exact"/>
        <w:jc w:val="center"/>
        <w:rPr>
          <w:rFonts w:eastAsia="方正小标宋简体"/>
          <w:sz w:val="44"/>
          <w:szCs w:val="44"/>
        </w:rPr>
      </w:pPr>
      <w:r>
        <w:rPr>
          <w:rFonts w:hint="eastAsia" w:eastAsia="方正小标宋简体"/>
          <w:sz w:val="44"/>
          <w:szCs w:val="44"/>
        </w:rPr>
        <w:t>哲学社会科学规划项目的通知</w:t>
      </w:r>
    </w:p>
    <w:p>
      <w:pPr>
        <w:adjustRightInd w:val="0"/>
        <w:snapToGrid w:val="0"/>
        <w:spacing w:line="592" w:lineRule="exact"/>
        <w:rPr>
          <w:rFonts w:eastAsia="仿宋_GB2312"/>
          <w:sz w:val="32"/>
          <w:szCs w:val="32"/>
        </w:rPr>
      </w:pPr>
    </w:p>
    <w:p>
      <w:pPr>
        <w:adjustRightInd w:val="0"/>
        <w:snapToGrid w:val="0"/>
        <w:spacing w:line="580" w:lineRule="exact"/>
        <w:rPr>
          <w:rFonts w:eastAsia="仿宋_GB2312"/>
          <w:sz w:val="32"/>
          <w:szCs w:val="32"/>
        </w:rPr>
      </w:pPr>
      <w:r>
        <w:rPr>
          <w:rFonts w:hint="eastAsia" w:eastAsia="仿宋_GB2312"/>
          <w:sz w:val="32"/>
          <w:szCs w:val="32"/>
        </w:rPr>
        <w:t>各有关单位：</w:t>
      </w:r>
    </w:p>
    <w:p>
      <w:pPr>
        <w:adjustRightInd w:val="0"/>
        <w:snapToGrid w:val="0"/>
        <w:spacing w:line="580" w:lineRule="exact"/>
        <w:ind w:firstLine="640" w:firstLineChars="200"/>
        <w:rPr>
          <w:rFonts w:eastAsia="仿宋_GB2312"/>
          <w:sz w:val="32"/>
          <w:szCs w:val="32"/>
        </w:rPr>
      </w:pPr>
      <w:r>
        <w:rPr>
          <w:rFonts w:hint="eastAsia" w:eastAsia="仿宋_GB2312"/>
          <w:sz w:val="32"/>
          <w:szCs w:val="32"/>
        </w:rPr>
        <w:t>现将合肥市</w:t>
      </w:r>
      <w:r>
        <w:rPr>
          <w:rFonts w:eastAsia="仿宋_GB2312"/>
          <w:sz w:val="32"/>
          <w:szCs w:val="32"/>
        </w:rPr>
        <w:t>202</w:t>
      </w:r>
      <w:r>
        <w:rPr>
          <w:rFonts w:hint="eastAsia" w:eastAsia="仿宋_GB2312"/>
          <w:sz w:val="32"/>
          <w:szCs w:val="32"/>
          <w:lang w:val="en-US" w:eastAsia="zh-CN"/>
        </w:rPr>
        <w:t>3</w:t>
      </w:r>
      <w:r>
        <w:rPr>
          <w:rFonts w:hint="eastAsia" w:eastAsia="仿宋_GB2312"/>
          <w:sz w:val="32"/>
          <w:szCs w:val="32"/>
        </w:rPr>
        <w:t>年哲学社会科学规划项目申报的有关事项通知如下：</w:t>
      </w:r>
    </w:p>
    <w:p>
      <w:pPr>
        <w:adjustRightInd w:val="0"/>
        <w:snapToGrid w:val="0"/>
        <w:spacing w:line="58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w:t>
      </w:r>
      <w:r>
        <w:rPr>
          <w:rFonts w:eastAsia="仿宋_GB2312"/>
          <w:sz w:val="32"/>
          <w:szCs w:val="32"/>
        </w:rPr>
        <w:t>202</w:t>
      </w:r>
      <w:r>
        <w:rPr>
          <w:rFonts w:hint="eastAsia" w:eastAsia="仿宋_GB2312"/>
          <w:sz w:val="32"/>
          <w:szCs w:val="32"/>
          <w:lang w:val="en-US" w:eastAsia="zh-CN"/>
        </w:rPr>
        <w:t>3</w:t>
      </w:r>
      <w:r>
        <w:rPr>
          <w:rFonts w:hint="eastAsia" w:eastAsia="仿宋_GB2312"/>
          <w:sz w:val="32"/>
          <w:szCs w:val="32"/>
        </w:rPr>
        <w:t>年度市哲学社会科学规划项目（下称市社科规划项目）申报的指导思想是：坚持以习近平新时代中国特色社会主义思想为指导，</w:t>
      </w:r>
      <w:r>
        <w:rPr>
          <w:rFonts w:hint="eastAsia" w:eastAsia="仿宋_GB2312"/>
          <w:sz w:val="32"/>
          <w:szCs w:val="32"/>
          <w:lang w:eastAsia="zh-CN"/>
        </w:rPr>
        <w:t>深入学习</w:t>
      </w:r>
      <w:r>
        <w:rPr>
          <w:rFonts w:hint="eastAsia" w:eastAsia="仿宋_GB2312"/>
          <w:sz w:val="32"/>
          <w:szCs w:val="32"/>
        </w:rPr>
        <w:t>贯彻党的</w:t>
      </w:r>
      <w:r>
        <w:rPr>
          <w:rFonts w:hint="eastAsia" w:eastAsia="仿宋_GB2312"/>
          <w:sz w:val="32"/>
          <w:szCs w:val="32"/>
          <w:lang w:eastAsia="zh-CN"/>
        </w:rPr>
        <w:t>二十大</w:t>
      </w:r>
      <w:r>
        <w:rPr>
          <w:rFonts w:hint="eastAsia" w:eastAsia="仿宋_GB2312"/>
          <w:sz w:val="32"/>
          <w:szCs w:val="32"/>
        </w:rPr>
        <w:t>精神</w:t>
      </w:r>
      <w:r>
        <w:rPr>
          <w:rFonts w:hint="eastAsia" w:eastAsia="仿宋_GB2312"/>
          <w:sz w:val="32"/>
          <w:szCs w:val="32"/>
          <w:lang w:eastAsia="zh-CN"/>
        </w:rPr>
        <w:t>和</w:t>
      </w:r>
      <w:r>
        <w:rPr>
          <w:rFonts w:hint="eastAsia" w:eastAsia="仿宋_GB2312"/>
          <w:sz w:val="32"/>
          <w:szCs w:val="32"/>
        </w:rPr>
        <w:t>习近平总书记对安徽作出的系列重要讲话指示批示</w:t>
      </w:r>
      <w:r>
        <w:rPr>
          <w:rFonts w:hint="eastAsia" w:eastAsia="仿宋_GB2312"/>
          <w:sz w:val="32"/>
          <w:szCs w:val="32"/>
          <w:lang w:eastAsia="zh-CN"/>
        </w:rPr>
        <w:t>精神</w:t>
      </w:r>
      <w:r>
        <w:rPr>
          <w:rFonts w:hint="eastAsia" w:eastAsia="仿宋_GB2312"/>
          <w:sz w:val="32"/>
          <w:szCs w:val="32"/>
        </w:rPr>
        <w:t>，认真落实</w:t>
      </w:r>
      <w:r>
        <w:rPr>
          <w:rFonts w:hint="eastAsia" w:eastAsia="仿宋_GB2312"/>
          <w:sz w:val="32"/>
          <w:szCs w:val="32"/>
          <w:lang w:eastAsia="zh-CN"/>
        </w:rPr>
        <w:t>省委十一届四次全会</w:t>
      </w:r>
      <w:r>
        <w:rPr>
          <w:rFonts w:hint="eastAsia" w:eastAsia="仿宋_GB2312"/>
          <w:sz w:val="32"/>
          <w:szCs w:val="32"/>
        </w:rPr>
        <w:t>、</w:t>
      </w:r>
      <w:r>
        <w:rPr>
          <w:rFonts w:hint="eastAsia" w:eastAsia="仿宋_GB2312"/>
          <w:sz w:val="32"/>
          <w:szCs w:val="32"/>
          <w:lang w:eastAsia="zh-CN"/>
        </w:rPr>
        <w:t>市委十二届五次全会</w:t>
      </w:r>
      <w:r>
        <w:rPr>
          <w:rFonts w:hint="eastAsia" w:eastAsia="仿宋_GB2312"/>
          <w:sz w:val="32"/>
          <w:szCs w:val="32"/>
        </w:rPr>
        <w:t>精神和重大决策部署，以合肥</w:t>
      </w:r>
      <w:r>
        <w:rPr>
          <w:rFonts w:hint="eastAsia" w:eastAsia="仿宋_GB2312"/>
          <w:sz w:val="32"/>
          <w:szCs w:val="32"/>
          <w:lang w:eastAsia="zh-CN"/>
        </w:rPr>
        <w:t>现代化建设</w:t>
      </w:r>
      <w:r>
        <w:rPr>
          <w:rFonts w:hint="eastAsia" w:eastAsia="仿宋_GB2312"/>
          <w:sz w:val="32"/>
          <w:szCs w:val="32"/>
        </w:rPr>
        <w:t>重大理论</w:t>
      </w:r>
      <w:r>
        <w:rPr>
          <w:rFonts w:hint="eastAsia" w:eastAsia="仿宋_GB2312"/>
          <w:sz w:val="32"/>
          <w:szCs w:val="32"/>
          <w:lang w:eastAsia="zh-CN"/>
        </w:rPr>
        <w:t>问题、重大</w:t>
      </w:r>
      <w:r>
        <w:rPr>
          <w:rFonts w:hint="eastAsia" w:eastAsia="仿宋_GB2312"/>
          <w:sz w:val="32"/>
          <w:szCs w:val="32"/>
        </w:rPr>
        <w:t>现实问题</w:t>
      </w:r>
      <w:r>
        <w:rPr>
          <w:rFonts w:hint="eastAsia" w:eastAsia="仿宋_GB2312"/>
          <w:sz w:val="32"/>
          <w:szCs w:val="32"/>
          <w:lang w:eastAsia="zh-CN"/>
        </w:rPr>
        <w:t>和重大实践经验总结</w:t>
      </w:r>
      <w:r>
        <w:rPr>
          <w:rFonts w:hint="eastAsia" w:eastAsia="仿宋_GB2312"/>
          <w:sz w:val="32"/>
          <w:szCs w:val="32"/>
        </w:rPr>
        <w:t>为主攻方向，坚持基础研究和应用研究并重，注重新兴边缘交叉学科和跨学科综合研究，着力凝聚思想共识、解决实际问题，推动哲学社会科学</w:t>
      </w:r>
      <w:r>
        <w:rPr>
          <w:rFonts w:hint="eastAsia" w:eastAsia="仿宋_GB2312"/>
          <w:sz w:val="32"/>
          <w:szCs w:val="32"/>
          <w:lang w:eastAsia="zh-CN"/>
        </w:rPr>
        <w:t>繁荣发展，</w:t>
      </w:r>
      <w:r>
        <w:rPr>
          <w:rFonts w:hint="eastAsia" w:eastAsia="仿宋_GB2312"/>
          <w:sz w:val="32"/>
          <w:szCs w:val="32"/>
        </w:rPr>
        <w:t>为</w:t>
      </w:r>
      <w:r>
        <w:rPr>
          <w:rFonts w:hint="eastAsia" w:eastAsia="仿宋_GB2312"/>
          <w:sz w:val="32"/>
          <w:szCs w:val="32"/>
          <w:lang w:eastAsia="zh-CN"/>
        </w:rPr>
        <w:t>合肥高质量发展提供理论支撑和智力支持</w:t>
      </w:r>
      <w:r>
        <w:rPr>
          <w:rFonts w:hint="eastAsia" w:eastAsia="仿宋_GB2312"/>
          <w:sz w:val="32"/>
          <w:szCs w:val="32"/>
        </w:rPr>
        <w:t>。</w:t>
      </w:r>
    </w:p>
    <w:p>
      <w:pPr>
        <w:adjustRightInd w:val="0"/>
        <w:snapToGrid w:val="0"/>
        <w:spacing w:line="580" w:lineRule="exact"/>
        <w:ind w:firstLine="640" w:firstLineChars="200"/>
        <w:rPr>
          <w:rFonts w:eastAsia="仿宋_GB2312"/>
          <w:sz w:val="32"/>
          <w:szCs w:val="32"/>
        </w:rPr>
      </w:pPr>
      <w:r>
        <w:rPr>
          <w:rFonts w:eastAsia="仿宋_GB2312"/>
          <w:sz w:val="32"/>
          <w:szCs w:val="32"/>
        </w:rPr>
        <w:t>2</w:t>
      </w:r>
      <w:r>
        <w:rPr>
          <w:rFonts w:hint="eastAsia" w:eastAsia="仿宋_GB2312"/>
          <w:sz w:val="32"/>
          <w:szCs w:val="32"/>
        </w:rPr>
        <w:t>．本年度市社科规划项目分基础研究、应用对策研究、青年项目研究三类。基础研究为后期资助项目（重点项目），研究人需提交符合条件的已完成的书稿，经评审立项后每个项目资助不超过</w:t>
      </w:r>
      <w:r>
        <w:rPr>
          <w:rFonts w:eastAsia="仿宋_GB2312"/>
          <w:sz w:val="32"/>
          <w:szCs w:val="32"/>
        </w:rPr>
        <w:t>5</w:t>
      </w:r>
      <w:r>
        <w:rPr>
          <w:rFonts w:hint="eastAsia" w:eastAsia="仿宋_GB2312"/>
          <w:sz w:val="32"/>
          <w:szCs w:val="32"/>
        </w:rPr>
        <w:t>万元经费用于公开出版；应用对策研究（一般项目）</w:t>
      </w:r>
      <w:r>
        <w:rPr>
          <w:rFonts w:hint="eastAsia" w:eastAsia="仿宋_GB2312"/>
          <w:sz w:val="32"/>
          <w:szCs w:val="32"/>
          <w:lang w:eastAsia="zh-CN"/>
        </w:rPr>
        <w:t>应在</w:t>
      </w:r>
      <w:r>
        <w:rPr>
          <w:rFonts w:hint="eastAsia" w:eastAsia="仿宋_GB2312"/>
          <w:sz w:val="32"/>
          <w:szCs w:val="32"/>
        </w:rPr>
        <w:t>《课题指南》</w:t>
      </w:r>
      <w:r>
        <w:rPr>
          <w:rFonts w:hint="eastAsia" w:eastAsia="仿宋_GB2312"/>
          <w:sz w:val="32"/>
          <w:szCs w:val="32"/>
          <w:lang w:eastAsia="zh-CN"/>
        </w:rPr>
        <w:t>选题</w:t>
      </w:r>
      <w:r>
        <w:rPr>
          <w:rFonts w:hint="eastAsia" w:eastAsia="仿宋_GB2312"/>
          <w:sz w:val="32"/>
          <w:szCs w:val="32"/>
        </w:rPr>
        <w:t>范围</w:t>
      </w:r>
      <w:r>
        <w:rPr>
          <w:rFonts w:hint="eastAsia" w:eastAsia="仿宋_GB2312"/>
          <w:sz w:val="32"/>
          <w:szCs w:val="32"/>
          <w:lang w:eastAsia="zh-CN"/>
        </w:rPr>
        <w:t>内申报</w:t>
      </w:r>
      <w:r>
        <w:rPr>
          <w:rFonts w:hint="eastAsia" w:eastAsia="仿宋_GB2312"/>
          <w:sz w:val="32"/>
          <w:szCs w:val="32"/>
        </w:rPr>
        <w:t>，</w:t>
      </w:r>
      <w:r>
        <w:rPr>
          <w:rFonts w:hint="eastAsia" w:eastAsia="仿宋_GB2312"/>
          <w:sz w:val="32"/>
          <w:szCs w:val="32"/>
          <w:lang w:eastAsia="zh-CN"/>
        </w:rPr>
        <w:t>原则上</w:t>
      </w:r>
      <w:r>
        <w:rPr>
          <w:rFonts w:hint="eastAsia" w:eastAsia="仿宋_GB2312"/>
          <w:sz w:val="32"/>
          <w:szCs w:val="32"/>
        </w:rPr>
        <w:t>不允许更改，经评审立项后每个项目资助经费</w:t>
      </w:r>
      <w:r>
        <w:rPr>
          <w:rFonts w:eastAsia="仿宋_GB2312"/>
          <w:sz w:val="32"/>
          <w:szCs w:val="32"/>
        </w:rPr>
        <w:t>2</w:t>
      </w:r>
      <w:r>
        <w:rPr>
          <w:rFonts w:hint="eastAsia" w:eastAsia="仿宋_GB2312"/>
          <w:sz w:val="32"/>
          <w:szCs w:val="32"/>
        </w:rPr>
        <w:t>万元（其中</w:t>
      </w:r>
      <w:r>
        <w:rPr>
          <w:rFonts w:eastAsia="仿宋_GB2312"/>
          <w:sz w:val="32"/>
          <w:szCs w:val="32"/>
        </w:rPr>
        <w:t>1</w:t>
      </w:r>
      <w:r>
        <w:rPr>
          <w:rFonts w:hint="eastAsia" w:eastAsia="仿宋_GB2312"/>
          <w:sz w:val="32"/>
          <w:szCs w:val="32"/>
        </w:rPr>
        <w:t>万元需经结项评审达到“良好”以上等次后拨付）；青年项目研究申报对象为</w:t>
      </w:r>
      <w:r>
        <w:rPr>
          <w:rFonts w:eastAsia="仿宋_GB2312"/>
          <w:sz w:val="32"/>
          <w:szCs w:val="32"/>
        </w:rPr>
        <w:t>30</w:t>
      </w:r>
      <w:r>
        <w:rPr>
          <w:rFonts w:hint="eastAsia" w:eastAsia="仿宋_GB2312"/>
          <w:sz w:val="32"/>
          <w:szCs w:val="32"/>
        </w:rPr>
        <w:t>周岁以下青年或大专以上院校在校学生，可自由申报研究方向和选题；以非资助形式立项的一般项目和青年项目，结项评审优秀项目可获得一定数额后期</w:t>
      </w:r>
      <w:r>
        <w:rPr>
          <w:rFonts w:hint="eastAsia" w:eastAsia="仿宋_GB2312"/>
          <w:sz w:val="32"/>
          <w:szCs w:val="32"/>
          <w:lang w:eastAsia="zh-CN"/>
        </w:rPr>
        <w:t>补</w:t>
      </w:r>
      <w:r>
        <w:rPr>
          <w:rFonts w:hint="eastAsia" w:eastAsia="仿宋_GB2312"/>
          <w:sz w:val="32"/>
          <w:szCs w:val="32"/>
        </w:rPr>
        <w:t>助。项目研究时间约</w:t>
      </w:r>
      <w:r>
        <w:rPr>
          <w:rFonts w:eastAsia="仿宋_GB2312"/>
          <w:sz w:val="32"/>
          <w:szCs w:val="32"/>
        </w:rPr>
        <w:t>6</w:t>
      </w:r>
      <w:r>
        <w:rPr>
          <w:rFonts w:hint="eastAsia" w:eastAsia="仿宋_GB2312"/>
          <w:sz w:val="32"/>
          <w:szCs w:val="32"/>
        </w:rPr>
        <w:t>个月，具体结项时间另行通知。</w:t>
      </w:r>
    </w:p>
    <w:p>
      <w:pPr>
        <w:adjustRightInd w:val="0"/>
        <w:snapToGrid w:val="0"/>
        <w:spacing w:line="580" w:lineRule="exact"/>
        <w:ind w:firstLine="640" w:firstLineChars="200"/>
        <w:rPr>
          <w:rFonts w:eastAsia="仿宋_GB2312"/>
          <w:sz w:val="32"/>
          <w:szCs w:val="32"/>
        </w:rPr>
      </w:pPr>
      <w:r>
        <w:rPr>
          <w:rFonts w:eastAsia="仿宋_GB2312"/>
          <w:sz w:val="32"/>
          <w:szCs w:val="32"/>
        </w:rPr>
        <w:t>3</w:t>
      </w:r>
      <w:r>
        <w:rPr>
          <w:rFonts w:hint="eastAsia" w:eastAsia="仿宋_GB2312"/>
          <w:sz w:val="32"/>
          <w:szCs w:val="32"/>
        </w:rPr>
        <w:t>．经结项评审，成果突出的，按照《合肥市哲学社会科学规划项目管理办法》相关规定将给予一定额外激励。</w:t>
      </w:r>
    </w:p>
    <w:p>
      <w:pPr>
        <w:adjustRightInd w:val="0"/>
        <w:snapToGrid w:val="0"/>
        <w:spacing w:line="580" w:lineRule="exact"/>
        <w:ind w:firstLine="640" w:firstLineChars="200"/>
        <w:rPr>
          <w:rFonts w:eastAsia="仿宋_GB2312"/>
          <w:sz w:val="32"/>
          <w:szCs w:val="32"/>
        </w:rPr>
      </w:pPr>
      <w:r>
        <w:rPr>
          <w:rFonts w:eastAsia="仿宋_GB2312"/>
          <w:sz w:val="32"/>
          <w:szCs w:val="32"/>
        </w:rPr>
        <w:t>4</w:t>
      </w:r>
      <w:r>
        <w:rPr>
          <w:rFonts w:hint="eastAsia" w:eastAsia="仿宋_GB2312"/>
          <w:sz w:val="32"/>
          <w:szCs w:val="32"/>
        </w:rPr>
        <w:t>．申请市社科规划项目的负责人同期限报</w:t>
      </w:r>
      <w:r>
        <w:rPr>
          <w:rFonts w:eastAsia="仿宋_GB2312"/>
          <w:sz w:val="32"/>
          <w:szCs w:val="32"/>
        </w:rPr>
        <w:t>1</w:t>
      </w:r>
      <w:r>
        <w:rPr>
          <w:rFonts w:hint="eastAsia" w:eastAsia="仿宋_GB2312"/>
          <w:sz w:val="32"/>
          <w:szCs w:val="32"/>
        </w:rPr>
        <w:t>个项目，同时不能作为课题组成员参加其他项目申报。应用对策研究应积极吸纳与课题相关的合肥市党政部门工作人员参与研究，以增强对策效用。每个课题组人员一般不超过</w:t>
      </w:r>
      <w:r>
        <w:rPr>
          <w:rFonts w:eastAsia="仿宋_GB2312"/>
          <w:sz w:val="32"/>
          <w:szCs w:val="32"/>
        </w:rPr>
        <w:t>6</w:t>
      </w:r>
      <w:r>
        <w:rPr>
          <w:rFonts w:hint="eastAsia" w:eastAsia="仿宋_GB2312"/>
          <w:sz w:val="32"/>
          <w:szCs w:val="32"/>
        </w:rPr>
        <w:t>人。</w:t>
      </w:r>
    </w:p>
    <w:p>
      <w:pPr>
        <w:adjustRightInd w:val="0"/>
        <w:snapToGrid w:val="0"/>
        <w:spacing w:line="580" w:lineRule="exact"/>
        <w:ind w:firstLine="640" w:firstLineChars="200"/>
        <w:rPr>
          <w:rFonts w:eastAsia="仿宋_GB2312"/>
          <w:sz w:val="32"/>
          <w:szCs w:val="32"/>
        </w:rPr>
      </w:pPr>
      <w:r>
        <w:rPr>
          <w:rFonts w:eastAsia="仿宋_GB2312"/>
          <w:sz w:val="32"/>
          <w:szCs w:val="32"/>
        </w:rPr>
        <w:t>5</w:t>
      </w:r>
      <w:r>
        <w:rPr>
          <w:rFonts w:hint="eastAsia" w:eastAsia="仿宋_GB2312"/>
          <w:sz w:val="32"/>
          <w:szCs w:val="32"/>
        </w:rPr>
        <w:t>．曾参加过合肥市哲学社会科学规划项目立项，未能按期完成又未申请延期，或被中止、撤项、结项评审不合格的，取消负责人三年内的申报资格。</w:t>
      </w:r>
    </w:p>
    <w:p>
      <w:pPr>
        <w:adjustRightInd w:val="0"/>
        <w:snapToGrid w:val="0"/>
        <w:spacing w:line="580" w:lineRule="exact"/>
        <w:ind w:firstLine="640" w:firstLineChars="200"/>
        <w:rPr>
          <w:rFonts w:hint="eastAsia" w:eastAsia="仿宋_GB2312"/>
          <w:sz w:val="32"/>
          <w:szCs w:val="32"/>
        </w:rPr>
      </w:pPr>
      <w:r>
        <w:rPr>
          <w:rFonts w:eastAsia="仿宋_GB2312"/>
          <w:sz w:val="32"/>
          <w:szCs w:val="32"/>
        </w:rPr>
        <w:t>6</w:t>
      </w:r>
      <w:r>
        <w:rPr>
          <w:rFonts w:hint="eastAsia" w:eastAsia="仿宋_GB2312"/>
          <w:sz w:val="32"/>
          <w:szCs w:val="32"/>
        </w:rPr>
        <w:t>．经评审予以立项的项目</w:t>
      </w:r>
      <w:r>
        <w:rPr>
          <w:rFonts w:hint="eastAsia" w:eastAsia="仿宋_GB2312"/>
          <w:sz w:val="32"/>
          <w:szCs w:val="32"/>
          <w:lang w:eastAsia="zh-CN"/>
        </w:rPr>
        <w:t>，其</w:t>
      </w:r>
      <w:r>
        <w:rPr>
          <w:rFonts w:hint="eastAsia" w:eastAsia="仿宋_GB2312"/>
          <w:sz w:val="32"/>
          <w:szCs w:val="32"/>
        </w:rPr>
        <w:t>负责人须与市哲学社会科学规划办公室签订责任书，明确双方权利义务。</w:t>
      </w:r>
    </w:p>
    <w:p>
      <w:pPr>
        <w:adjustRightInd w:val="0"/>
        <w:snapToGrid w:val="0"/>
        <w:spacing w:line="580" w:lineRule="exact"/>
        <w:ind w:firstLine="640" w:firstLineChars="200"/>
        <w:rPr>
          <w:rFonts w:eastAsia="仿宋_GB2312"/>
          <w:sz w:val="32"/>
          <w:szCs w:val="32"/>
        </w:rPr>
      </w:pPr>
      <w:r>
        <w:rPr>
          <w:rFonts w:eastAsia="仿宋_GB2312"/>
          <w:sz w:val="32"/>
          <w:szCs w:val="32"/>
        </w:rPr>
        <w:t>7</w:t>
      </w:r>
      <w:r>
        <w:rPr>
          <w:rFonts w:hint="eastAsia" w:eastAsia="仿宋_GB2312"/>
          <w:sz w:val="32"/>
          <w:szCs w:val="32"/>
        </w:rPr>
        <w:t>．申报自即日起至</w:t>
      </w:r>
      <w:r>
        <w:rPr>
          <w:rFonts w:eastAsia="仿宋_GB2312"/>
          <w:sz w:val="32"/>
          <w:szCs w:val="32"/>
        </w:rPr>
        <w:t>202</w:t>
      </w:r>
      <w:r>
        <w:rPr>
          <w:rFonts w:hint="eastAsia" w:eastAsia="仿宋_GB2312"/>
          <w:sz w:val="32"/>
          <w:szCs w:val="32"/>
          <w:lang w:val="en-US" w:eastAsia="zh-CN"/>
        </w:rPr>
        <w:t>3</w:t>
      </w:r>
      <w:r>
        <w:rPr>
          <w:rFonts w:hint="eastAsia" w:eastAsia="仿宋_GB2312"/>
          <w:sz w:val="32"/>
          <w:szCs w:val="32"/>
        </w:rPr>
        <w:t>年</w:t>
      </w:r>
      <w:r>
        <w:rPr>
          <w:rFonts w:eastAsia="仿宋_GB2312"/>
          <w:sz w:val="32"/>
          <w:szCs w:val="32"/>
        </w:rPr>
        <w:t>3</w:t>
      </w:r>
      <w:r>
        <w:rPr>
          <w:rFonts w:hint="eastAsia" w:eastAsia="仿宋_GB2312"/>
          <w:sz w:val="32"/>
          <w:szCs w:val="32"/>
        </w:rPr>
        <w:t>月</w:t>
      </w:r>
      <w:r>
        <w:rPr>
          <w:rFonts w:eastAsia="仿宋_GB2312"/>
          <w:sz w:val="32"/>
          <w:szCs w:val="32"/>
        </w:rPr>
        <w:t>15</w:t>
      </w:r>
      <w:r>
        <w:rPr>
          <w:rFonts w:hint="eastAsia" w:eastAsia="仿宋_GB2312"/>
          <w:sz w:val="32"/>
          <w:szCs w:val="32"/>
        </w:rPr>
        <w:t>日止，逾期不予受理。申报书电子版传至市社科规划办邮箱</w:t>
      </w:r>
      <w:r>
        <w:rPr>
          <w:rFonts w:eastAsia="仿宋_GB2312"/>
          <w:sz w:val="32"/>
          <w:szCs w:val="32"/>
        </w:rPr>
        <w:t>hfzxsk@126.com</w:t>
      </w:r>
      <w:r>
        <w:rPr>
          <w:rFonts w:hint="eastAsia" w:eastAsia="仿宋_GB2312"/>
          <w:sz w:val="32"/>
          <w:szCs w:val="32"/>
        </w:rPr>
        <w:t>，纸质版一式</w:t>
      </w:r>
      <w:r>
        <w:rPr>
          <w:rFonts w:eastAsia="仿宋_GB2312"/>
          <w:sz w:val="32"/>
          <w:szCs w:val="32"/>
        </w:rPr>
        <w:t>3</w:t>
      </w:r>
      <w:r>
        <w:rPr>
          <w:rFonts w:hint="eastAsia" w:eastAsia="仿宋_GB2312"/>
          <w:sz w:val="32"/>
          <w:szCs w:val="32"/>
        </w:rPr>
        <w:t>份（</w:t>
      </w:r>
      <w:r>
        <w:rPr>
          <w:rFonts w:eastAsia="仿宋_GB2312"/>
          <w:sz w:val="32"/>
          <w:szCs w:val="32"/>
        </w:rPr>
        <w:t>A3</w:t>
      </w:r>
      <w:r>
        <w:rPr>
          <w:rFonts w:hint="eastAsia" w:eastAsia="仿宋_GB2312"/>
          <w:sz w:val="32"/>
          <w:szCs w:val="32"/>
        </w:rPr>
        <w:t>纸打印，中缝装订）送至合肥市哲学社会科学规划办公室，基础研究还需提供已完成的纸质版书稿</w:t>
      </w:r>
      <w:r>
        <w:rPr>
          <w:rFonts w:eastAsia="仿宋_GB2312"/>
          <w:sz w:val="32"/>
          <w:szCs w:val="32"/>
        </w:rPr>
        <w:t>3</w:t>
      </w:r>
      <w:r>
        <w:rPr>
          <w:rFonts w:hint="eastAsia" w:eastAsia="仿宋_GB2312"/>
          <w:sz w:val="32"/>
          <w:szCs w:val="32"/>
        </w:rPr>
        <w:t>份。为方便联系，请申报人加入市社科规划办</w:t>
      </w:r>
      <w:r>
        <w:rPr>
          <w:rFonts w:eastAsia="仿宋_GB2312"/>
          <w:sz w:val="32"/>
          <w:szCs w:val="32"/>
        </w:rPr>
        <w:t>QQ</w:t>
      </w:r>
      <w:r>
        <w:rPr>
          <w:rFonts w:hint="eastAsia" w:eastAsia="仿宋_GB2312"/>
          <w:sz w:val="32"/>
          <w:szCs w:val="32"/>
        </w:rPr>
        <w:t>群（群号：</w:t>
      </w:r>
      <w:r>
        <w:rPr>
          <w:rFonts w:eastAsia="仿宋_GB2312"/>
          <w:sz w:val="32"/>
          <w:szCs w:val="32"/>
        </w:rPr>
        <w:t>226411003</w:t>
      </w:r>
      <w:r>
        <w:rPr>
          <w:rFonts w:hint="eastAsia" w:eastAsia="仿宋_GB2312"/>
          <w:sz w:val="32"/>
          <w:szCs w:val="32"/>
        </w:rPr>
        <w:t>）。</w:t>
      </w:r>
    </w:p>
    <w:p>
      <w:pPr>
        <w:adjustRightInd w:val="0"/>
        <w:snapToGrid w:val="0"/>
        <w:spacing w:line="580" w:lineRule="exact"/>
        <w:ind w:firstLine="640" w:firstLineChars="200"/>
        <w:rPr>
          <w:rFonts w:eastAsia="仿宋_GB2312"/>
          <w:sz w:val="32"/>
          <w:szCs w:val="32"/>
        </w:rPr>
      </w:pPr>
      <w:r>
        <w:rPr>
          <w:rFonts w:eastAsia="仿宋_GB2312"/>
          <w:sz w:val="32"/>
          <w:szCs w:val="32"/>
        </w:rPr>
        <w:t>8</w:t>
      </w:r>
      <w:r>
        <w:rPr>
          <w:rFonts w:hint="eastAsia" w:eastAsia="仿宋_GB2312"/>
          <w:sz w:val="32"/>
          <w:szCs w:val="32"/>
        </w:rPr>
        <w:t>．项目申报书须加盖主管单位公章，原则上不接受个人申报。课题指南、项目申报书等可在</w:t>
      </w:r>
      <w:r>
        <w:rPr>
          <w:rFonts w:hint="eastAsia" w:eastAsia="仿宋_GB2312"/>
          <w:sz w:val="32"/>
          <w:szCs w:val="32"/>
          <w:lang w:eastAsia="zh-CN"/>
        </w:rPr>
        <w:t>中共</w:t>
      </w:r>
      <w:r>
        <w:rPr>
          <w:rFonts w:hint="eastAsia" w:eastAsia="仿宋_GB2312"/>
          <w:sz w:val="32"/>
          <w:szCs w:val="32"/>
        </w:rPr>
        <w:t>合肥市委宣传部网站（</w:t>
      </w:r>
      <w:r>
        <w:rPr>
          <w:rFonts w:eastAsia="仿宋_GB2312"/>
          <w:sz w:val="32"/>
          <w:szCs w:val="32"/>
        </w:rPr>
        <w:t>http://www.hfswxcb.cn</w:t>
      </w:r>
      <w:r>
        <w:rPr>
          <w:rFonts w:hint="eastAsia" w:eastAsia="仿宋_GB2312"/>
          <w:sz w:val="32"/>
          <w:szCs w:val="32"/>
        </w:rPr>
        <w:t>）下载。</w:t>
      </w:r>
    </w:p>
    <w:p>
      <w:pPr>
        <w:adjustRightInd w:val="0"/>
        <w:snapToGrid w:val="0"/>
        <w:spacing w:line="580" w:lineRule="exact"/>
        <w:ind w:firstLine="640" w:firstLineChars="200"/>
        <w:rPr>
          <w:rFonts w:eastAsia="仿宋_GB2312"/>
          <w:sz w:val="32"/>
          <w:szCs w:val="32"/>
        </w:rPr>
      </w:pPr>
      <w:r>
        <w:rPr>
          <w:rFonts w:eastAsia="仿宋_GB2312"/>
          <w:sz w:val="32"/>
          <w:szCs w:val="32"/>
        </w:rPr>
        <w:t>9</w:t>
      </w:r>
      <w:r>
        <w:rPr>
          <w:rFonts w:hint="eastAsia" w:eastAsia="仿宋_GB2312"/>
          <w:sz w:val="32"/>
          <w:szCs w:val="32"/>
        </w:rPr>
        <w:t>．各主管单位须对申报书严格把关、认真审核。</w:t>
      </w:r>
    </w:p>
    <w:p>
      <w:pPr>
        <w:adjustRightInd w:val="0"/>
        <w:snapToGrid w:val="0"/>
        <w:spacing w:line="580" w:lineRule="exact"/>
        <w:ind w:firstLine="640" w:firstLineChars="200"/>
        <w:rPr>
          <w:rFonts w:eastAsia="仿宋_GB2312"/>
          <w:sz w:val="32"/>
          <w:szCs w:val="32"/>
        </w:rPr>
      </w:pPr>
      <w:r>
        <w:rPr>
          <w:rFonts w:hint="eastAsia" w:eastAsia="仿宋_GB2312"/>
          <w:sz w:val="32"/>
          <w:szCs w:val="32"/>
        </w:rPr>
        <w:t>联系人：储曼娅</w:t>
      </w:r>
    </w:p>
    <w:p>
      <w:pPr>
        <w:adjustRightInd w:val="0"/>
        <w:snapToGrid w:val="0"/>
        <w:spacing w:line="580" w:lineRule="exact"/>
        <w:ind w:firstLine="640" w:firstLineChars="200"/>
        <w:rPr>
          <w:rFonts w:eastAsia="仿宋_GB2312"/>
          <w:sz w:val="32"/>
          <w:szCs w:val="32"/>
        </w:rPr>
      </w:pPr>
      <w:r>
        <w:rPr>
          <w:rFonts w:hint="eastAsia" w:eastAsia="仿宋_GB2312"/>
          <w:sz w:val="32"/>
          <w:szCs w:val="32"/>
        </w:rPr>
        <w:t>地</w:t>
      </w:r>
      <w:r>
        <w:rPr>
          <w:rFonts w:eastAsia="仿宋_GB2312"/>
          <w:sz w:val="32"/>
          <w:szCs w:val="32"/>
        </w:rPr>
        <w:t xml:space="preserve">  </w:t>
      </w:r>
      <w:r>
        <w:rPr>
          <w:rFonts w:hint="eastAsia" w:eastAsia="仿宋_GB2312"/>
          <w:sz w:val="32"/>
          <w:szCs w:val="32"/>
        </w:rPr>
        <w:t>址：合肥市政务中心</w:t>
      </w:r>
      <w:r>
        <w:rPr>
          <w:rFonts w:eastAsia="仿宋_GB2312"/>
          <w:sz w:val="32"/>
          <w:szCs w:val="32"/>
        </w:rPr>
        <w:t>A</w:t>
      </w:r>
      <w:r>
        <w:rPr>
          <w:rFonts w:hint="eastAsia" w:eastAsia="仿宋_GB2312"/>
          <w:sz w:val="32"/>
          <w:szCs w:val="32"/>
        </w:rPr>
        <w:t>座中共合肥市委宣传部</w:t>
      </w:r>
      <w:r>
        <w:rPr>
          <w:rFonts w:eastAsia="仿宋_GB2312"/>
          <w:sz w:val="32"/>
          <w:szCs w:val="32"/>
        </w:rPr>
        <w:t>2311</w:t>
      </w:r>
      <w:r>
        <w:rPr>
          <w:rFonts w:hint="eastAsia" w:eastAsia="仿宋_GB2312"/>
          <w:sz w:val="32"/>
          <w:szCs w:val="32"/>
        </w:rPr>
        <w:t>室</w:t>
      </w:r>
    </w:p>
    <w:p>
      <w:pPr>
        <w:adjustRightInd w:val="0"/>
        <w:snapToGrid w:val="0"/>
        <w:spacing w:line="580" w:lineRule="exact"/>
        <w:ind w:firstLine="640" w:firstLineChars="200"/>
        <w:rPr>
          <w:rFonts w:eastAsia="仿宋_GB2312"/>
          <w:sz w:val="32"/>
          <w:szCs w:val="32"/>
        </w:rPr>
      </w:pPr>
      <w:r>
        <w:rPr>
          <w:rFonts w:hint="eastAsia" w:eastAsia="仿宋_GB2312"/>
          <w:sz w:val="32"/>
          <w:szCs w:val="32"/>
        </w:rPr>
        <w:t>联系电话：</w:t>
      </w:r>
      <w:r>
        <w:rPr>
          <w:rFonts w:eastAsia="仿宋_GB2312"/>
          <w:sz w:val="32"/>
          <w:szCs w:val="32"/>
        </w:rPr>
        <w:t>0551-63537532</w:t>
      </w:r>
    </w:p>
    <w:p>
      <w:pPr>
        <w:adjustRightInd w:val="0"/>
        <w:snapToGrid w:val="0"/>
        <w:spacing w:line="580" w:lineRule="exact"/>
        <w:ind w:firstLine="640" w:firstLineChars="200"/>
        <w:rPr>
          <w:rFonts w:eastAsia="仿宋_GB2312"/>
          <w:sz w:val="32"/>
          <w:szCs w:val="32"/>
        </w:rPr>
      </w:pPr>
    </w:p>
    <w:p>
      <w:pPr>
        <w:adjustRightInd w:val="0"/>
        <w:snapToGrid w:val="0"/>
        <w:spacing w:line="580" w:lineRule="exact"/>
        <w:ind w:firstLine="640" w:firstLineChars="200"/>
        <w:rPr>
          <w:rFonts w:eastAsia="仿宋_GB2312"/>
          <w:sz w:val="32"/>
          <w:szCs w:val="32"/>
        </w:rPr>
      </w:pPr>
      <w:r>
        <w:rPr>
          <w:rFonts w:hint="eastAsia" w:eastAsia="仿宋_GB2312"/>
          <w:sz w:val="32"/>
          <w:szCs w:val="32"/>
        </w:rPr>
        <w:t>附件：</w:t>
      </w:r>
      <w:r>
        <w:rPr>
          <w:rFonts w:eastAsia="仿宋_GB2312"/>
          <w:sz w:val="32"/>
          <w:szCs w:val="32"/>
        </w:rPr>
        <w:t>1</w:t>
      </w:r>
      <w:r>
        <w:rPr>
          <w:rFonts w:hint="eastAsia" w:eastAsia="仿宋_GB2312"/>
          <w:sz w:val="32"/>
          <w:szCs w:val="32"/>
        </w:rPr>
        <w:t>．</w:t>
      </w:r>
      <w:r>
        <w:rPr>
          <w:rFonts w:eastAsia="仿宋_GB2312"/>
          <w:sz w:val="32"/>
          <w:szCs w:val="32"/>
        </w:rPr>
        <w:t>202</w:t>
      </w:r>
      <w:r>
        <w:rPr>
          <w:rFonts w:hint="eastAsia" w:eastAsia="仿宋_GB2312"/>
          <w:sz w:val="32"/>
          <w:szCs w:val="32"/>
          <w:lang w:val="en-US" w:eastAsia="zh-CN"/>
        </w:rPr>
        <w:t>3</w:t>
      </w:r>
      <w:r>
        <w:rPr>
          <w:rFonts w:hint="eastAsia" w:eastAsia="仿宋_GB2312"/>
          <w:sz w:val="32"/>
          <w:szCs w:val="32"/>
        </w:rPr>
        <w:t>年</w:t>
      </w:r>
      <w:r>
        <w:rPr>
          <w:rFonts w:hint="eastAsia" w:eastAsia="仿宋_GB2312"/>
          <w:sz w:val="32"/>
          <w:szCs w:val="32"/>
          <w:lang w:eastAsia="zh-CN"/>
        </w:rPr>
        <w:t>度</w:t>
      </w:r>
      <w:r>
        <w:rPr>
          <w:rFonts w:hint="eastAsia" w:eastAsia="仿宋_GB2312"/>
          <w:sz w:val="32"/>
          <w:szCs w:val="32"/>
        </w:rPr>
        <w:t>社科规划</w:t>
      </w:r>
      <w:r>
        <w:rPr>
          <w:rFonts w:hint="eastAsia" w:eastAsia="仿宋_GB2312"/>
          <w:sz w:val="32"/>
          <w:szCs w:val="32"/>
          <w:lang w:eastAsia="zh-CN"/>
        </w:rPr>
        <w:t>项目</w:t>
      </w:r>
      <w:r>
        <w:rPr>
          <w:rFonts w:hint="eastAsia" w:eastAsia="仿宋_GB2312"/>
          <w:sz w:val="32"/>
          <w:szCs w:val="32"/>
        </w:rPr>
        <w:t>课题指南</w:t>
      </w:r>
    </w:p>
    <w:p>
      <w:pPr>
        <w:adjustRightInd w:val="0"/>
        <w:snapToGrid w:val="0"/>
        <w:spacing w:line="580" w:lineRule="exact"/>
        <w:ind w:firstLine="1600" w:firstLineChars="500"/>
        <w:rPr>
          <w:rFonts w:eastAsia="仿宋_GB2312"/>
          <w:sz w:val="32"/>
          <w:szCs w:val="32"/>
        </w:rPr>
      </w:pPr>
      <w:r>
        <w:rPr>
          <w:rFonts w:eastAsia="仿宋_GB2312"/>
          <w:sz w:val="32"/>
          <w:szCs w:val="32"/>
        </w:rPr>
        <w:t>2</w:t>
      </w:r>
      <w:r>
        <w:rPr>
          <w:rFonts w:hint="eastAsia" w:eastAsia="仿宋_GB2312"/>
          <w:sz w:val="32"/>
          <w:szCs w:val="32"/>
        </w:rPr>
        <w:t>．项目申报书</w:t>
      </w:r>
    </w:p>
    <w:p>
      <w:pPr>
        <w:adjustRightInd w:val="0"/>
        <w:snapToGrid w:val="0"/>
        <w:spacing w:line="580" w:lineRule="exact"/>
        <w:ind w:firstLine="1600" w:firstLineChars="500"/>
        <w:rPr>
          <w:rFonts w:eastAsia="仿宋_GB2312"/>
          <w:sz w:val="32"/>
          <w:szCs w:val="32"/>
        </w:rPr>
      </w:pPr>
    </w:p>
    <w:p>
      <w:pPr>
        <w:spacing w:line="600" w:lineRule="exact"/>
        <w:rPr>
          <w:rFonts w:hint="eastAsia" w:ascii="仿宋" w:hAnsi="仿宋" w:eastAsia="仿宋"/>
          <w:sz w:val="32"/>
          <w:szCs w:val="32"/>
        </w:rPr>
      </w:pPr>
    </w:p>
    <w:p>
      <w:pPr>
        <w:pStyle w:val="2"/>
        <w:rPr>
          <w:rFonts w:hint="eastAsia" w:ascii="仿宋" w:hAnsi="仿宋" w:eastAsia="仿宋"/>
          <w:sz w:val="32"/>
          <w:szCs w:val="32"/>
        </w:rPr>
      </w:pPr>
    </w:p>
    <w:p>
      <w:pPr>
        <w:pStyle w:val="3"/>
        <w:rPr>
          <w:rFonts w:hint="eastAsia"/>
        </w:rPr>
      </w:pPr>
    </w:p>
    <w:p>
      <w:pPr>
        <w:spacing w:line="600" w:lineRule="exact"/>
        <w:rPr>
          <w:rFonts w:hint="eastAsia" w:ascii="仿宋" w:hAnsi="仿宋" w:eastAsia="仿宋"/>
          <w:sz w:val="32"/>
          <w:szCs w:val="32"/>
        </w:rPr>
      </w:pPr>
    </w:p>
    <w:p>
      <w:pPr>
        <w:spacing w:line="600" w:lineRule="exact"/>
        <w:rPr>
          <w:rFonts w:hint="eastAsia" w:ascii="黑体" w:hAnsi="黑体" w:eastAsia="黑体" w:cs="黑体"/>
          <w:sz w:val="32"/>
          <w:szCs w:val="32"/>
        </w:rPr>
      </w:pPr>
      <w:r>
        <w:rPr>
          <w:rFonts w:hint="eastAsia" w:ascii="黑体" w:hAnsi="黑体" w:eastAsia="黑体" w:cs="黑体"/>
          <w:sz w:val="32"/>
          <w:szCs w:val="32"/>
        </w:rPr>
        <w:t>附件1</w:t>
      </w:r>
    </w:p>
    <w:p>
      <w:pPr>
        <w:pStyle w:val="2"/>
      </w:pPr>
    </w:p>
    <w:p>
      <w:pPr>
        <w:spacing w:line="600" w:lineRule="exact"/>
        <w:jc w:val="center"/>
        <w:rPr>
          <w:rFonts w:ascii="方正小标宋简体" w:hAnsi="仿宋" w:eastAsia="方正小标宋简体"/>
          <w:sz w:val="44"/>
          <w:szCs w:val="44"/>
        </w:rPr>
      </w:pPr>
      <w:r>
        <w:rPr>
          <w:rFonts w:ascii="方正小标宋简体" w:hAnsi="仿宋" w:eastAsia="方正小标宋简体"/>
          <w:sz w:val="44"/>
          <w:szCs w:val="44"/>
        </w:rPr>
        <w:t>202</w:t>
      </w:r>
      <w:r>
        <w:rPr>
          <w:rFonts w:hint="eastAsia" w:ascii="方正小标宋简体" w:hAnsi="仿宋" w:eastAsia="方正小标宋简体"/>
          <w:sz w:val="44"/>
          <w:szCs w:val="44"/>
          <w:lang w:val="en-US" w:eastAsia="zh-CN"/>
        </w:rPr>
        <w:t>3年度</w:t>
      </w:r>
      <w:r>
        <w:rPr>
          <w:rFonts w:hint="eastAsia" w:ascii="方正小标宋简体" w:hAnsi="仿宋" w:eastAsia="方正小标宋简体"/>
          <w:sz w:val="44"/>
          <w:szCs w:val="44"/>
        </w:rPr>
        <w:t>社科规划</w:t>
      </w:r>
      <w:r>
        <w:rPr>
          <w:rFonts w:hint="eastAsia" w:ascii="方正小标宋简体" w:hAnsi="仿宋" w:eastAsia="方正小标宋简体"/>
          <w:sz w:val="44"/>
          <w:szCs w:val="44"/>
          <w:lang w:eastAsia="zh-CN"/>
        </w:rPr>
        <w:t>项目</w:t>
      </w:r>
      <w:r>
        <w:rPr>
          <w:rFonts w:hint="eastAsia" w:ascii="方正小标宋简体" w:hAnsi="仿宋" w:eastAsia="方正小标宋简体"/>
          <w:sz w:val="44"/>
          <w:szCs w:val="44"/>
        </w:rPr>
        <w:t>课题指南</w:t>
      </w:r>
    </w:p>
    <w:tbl>
      <w:tblPr>
        <w:tblStyle w:val="8"/>
        <w:tblW w:w="9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8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b/>
                <w:sz w:val="28"/>
                <w:szCs w:val="28"/>
              </w:rPr>
            </w:pPr>
            <w:r>
              <w:rPr>
                <w:rFonts w:hint="eastAsia" w:ascii="宋体" w:hAnsi="宋体"/>
                <w:b/>
                <w:sz w:val="28"/>
                <w:szCs w:val="28"/>
              </w:rPr>
              <w:t>序号</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cs="Segoe UI"/>
                <w:b/>
                <w:sz w:val="28"/>
                <w:szCs w:val="28"/>
              </w:rPr>
            </w:pPr>
            <w:r>
              <w:rPr>
                <w:rFonts w:hint="eastAsia" w:ascii="宋体" w:hAnsi="宋体"/>
                <w:b/>
                <w:sz w:val="28"/>
                <w:szCs w:val="28"/>
              </w:rPr>
              <w:t>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8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b/>
                <w:sz w:val="28"/>
                <w:szCs w:val="28"/>
              </w:rPr>
            </w:pPr>
            <w:r>
              <w:rPr>
                <w:rFonts w:hint="eastAsia" w:ascii="方正小标宋简体" w:eastAsia="方正小标宋简体" w:cs="华文仿宋"/>
                <w:sz w:val="28"/>
                <w:szCs w:val="28"/>
              </w:rPr>
              <w:t>基础研究（专著）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80" w:type="dxa"/>
            <w:gridSpan w:val="2"/>
            <w:noWrap w:val="0"/>
            <w:vAlign w:val="top"/>
          </w:tcPr>
          <w:p>
            <w:pPr>
              <w:pStyle w:val="7"/>
              <w:spacing w:before="0" w:beforeAutospacing="0" w:after="0" w:afterAutospacing="0" w:line="400" w:lineRule="exact"/>
              <w:rPr>
                <w:rFonts w:hint="eastAsia" w:ascii="仿宋_GB2312" w:hAnsi="宋体" w:eastAsia="仿宋_GB2312" w:cs="宋体"/>
                <w:kern w:val="0"/>
                <w:sz w:val="28"/>
                <w:szCs w:val="28"/>
                <w:lang w:val="en-US" w:eastAsia="zh-CN" w:bidi="ar-SA"/>
              </w:rPr>
            </w:pPr>
            <w:r>
              <w:rPr>
                <w:rFonts w:hint="eastAsia" w:ascii="宋体" w:hAnsi="宋体" w:eastAsia="宋体" w:cs="华文仿宋"/>
                <w:kern w:val="2"/>
                <w:sz w:val="28"/>
                <w:szCs w:val="28"/>
                <w:lang w:val="en-US" w:eastAsia="zh-CN" w:bidi="ar-SA"/>
              </w:rPr>
              <w:t>可凭已成熟的书稿自主申报基础研究资助项目，选题应以合肥地方历史文化类研究为主，择优立项，立项后予以资助不超过5万元出版费用。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80" w:type="dxa"/>
            <w:gridSpan w:val="2"/>
            <w:noWrap w:val="0"/>
            <w:vAlign w:val="top"/>
          </w:tcPr>
          <w:p>
            <w:pPr>
              <w:pStyle w:val="7"/>
              <w:jc w:val="center"/>
              <w:rPr>
                <w:rFonts w:hint="eastAsia" w:ascii="方正小标宋简体" w:hAnsi="宋体" w:eastAsia="方正小标宋简体" w:cs="华文仿宋"/>
                <w:kern w:val="0"/>
                <w:sz w:val="28"/>
                <w:szCs w:val="28"/>
                <w:lang w:val="en-US" w:eastAsia="zh-CN" w:bidi="ar-SA"/>
              </w:rPr>
            </w:pPr>
            <w:r>
              <w:rPr>
                <w:rFonts w:hint="eastAsia" w:ascii="方正小标宋简体" w:eastAsia="方正小标宋简体" w:cs="华文仿宋"/>
                <w:sz w:val="28"/>
                <w:szCs w:val="28"/>
              </w:rPr>
              <w:t>应用对策研究（论文或研究报告）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80" w:type="dxa"/>
            <w:gridSpan w:val="2"/>
            <w:noWrap w:val="0"/>
            <w:vAlign w:val="top"/>
          </w:tcPr>
          <w:p>
            <w:pPr>
              <w:pStyle w:val="7"/>
              <w:spacing w:before="0" w:beforeAutospacing="0" w:after="0" w:afterAutospacing="0" w:line="440" w:lineRule="exact"/>
              <w:jc w:val="center"/>
              <w:rPr>
                <w:rFonts w:hint="eastAsia" w:ascii="仿宋_GB2312" w:hAnsi="Calibri" w:eastAsia="仿宋_GB2312" w:cs="Times New Roman"/>
                <w:b/>
                <w:kern w:val="2"/>
                <w:sz w:val="28"/>
                <w:szCs w:val="28"/>
                <w:lang w:val="en-US" w:eastAsia="zh-CN" w:bidi="ar-SA"/>
              </w:rPr>
            </w:pPr>
            <w:r>
              <w:rPr>
                <w:rFonts w:hint="eastAsia" w:ascii="方正楷体_GBK" w:hAnsi="方正楷体_GBK" w:eastAsia="方正楷体_GBK" w:cs="方正楷体_GBK"/>
                <w:b/>
                <w:kern w:val="2"/>
                <w:sz w:val="28"/>
                <w:szCs w:val="28"/>
                <w:lang w:val="en-US" w:eastAsia="zh-CN" w:bidi="ar-SA"/>
              </w:rPr>
              <w:t>科技创新专题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sz w:val="28"/>
                <w:szCs w:val="28"/>
                <w:lang w:eastAsia="zh-CN"/>
              </w:rPr>
            </w:pPr>
            <w:r>
              <w:rPr>
                <w:rFonts w:hint="eastAsia" w:ascii="宋体" w:hAnsi="宋体"/>
                <w:sz w:val="28"/>
                <w:szCs w:val="28"/>
                <w:lang w:eastAsia="zh-CN"/>
              </w:rPr>
              <w:t>合肥市建设国际科技创新中心路径研究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eastAsia="zh-CN"/>
              </w:rPr>
              <w:t>合肥市建设国家科创金融改革试验区路径研究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eastAsia="zh-CN"/>
              </w:rPr>
              <w:t>合肥市推进全域科创路径研究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val="en-US" w:eastAsia="zh-CN"/>
              </w:rPr>
              <w:t>合肥综合性国家科学中心引育高层次人才研究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合肥市加快建设高水平新型研发机构创新平台路径研究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合肥市突出企业科技创新主体地位研究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val="en-US" w:eastAsia="zh-CN"/>
              </w:rPr>
              <w:t>合肥市推动科技成果就地交易、就地转化、就地应用研究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合肥市加快打造全域场景创新之城研究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合肥市推动前沿科技研发“沿途下蛋”机制研究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10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合肥市推进“科技—产业—金融”良性循环研究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11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合肥市加快发展科技服务业研究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8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sz w:val="28"/>
                <w:szCs w:val="28"/>
                <w:lang w:val="en-US" w:eastAsia="zh-CN"/>
              </w:rPr>
            </w:pPr>
            <w:r>
              <w:rPr>
                <w:rFonts w:hint="eastAsia" w:ascii="方正楷体_GBK" w:hAnsi="方正楷体_GBK" w:eastAsia="方正楷体_GBK" w:cs="方正楷体_GBK"/>
                <w:b/>
                <w:kern w:val="2"/>
                <w:sz w:val="28"/>
                <w:szCs w:val="28"/>
                <w:lang w:val="en-US" w:eastAsia="zh-CN" w:bidi="ar-SA"/>
              </w:rPr>
              <w:t>经济建设专题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12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kern w:val="2"/>
                <w:sz w:val="28"/>
                <w:szCs w:val="28"/>
                <w:lang w:val="en-US" w:eastAsia="zh-CN" w:bidi="ar-SA"/>
              </w:rPr>
            </w:pPr>
            <w:r>
              <w:rPr>
                <w:rFonts w:hint="eastAsia" w:ascii="宋体" w:hAnsi="宋体"/>
                <w:sz w:val="28"/>
                <w:szCs w:val="28"/>
                <w:lang w:val="en-US" w:eastAsia="zh-CN"/>
              </w:rPr>
              <w:t>合肥市提升产业链供应链韧性和安全水平研究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13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合肥市推动战略性新兴产业融合集群发展研究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14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合肥市推动制造业高端化智能化绿色化发展研究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15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合肥市发挥工业互联网作用推动产业创新研究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16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合肥市促进数字经济和实体经济深度融合研究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17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合肥市培育壮大“专精特新”企业路径研究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18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kern w:val="2"/>
                <w:sz w:val="28"/>
                <w:szCs w:val="28"/>
                <w:lang w:val="en-US" w:eastAsia="zh-CN" w:bidi="ar-SA"/>
              </w:rPr>
            </w:pPr>
            <w:r>
              <w:rPr>
                <w:rFonts w:hint="eastAsia" w:ascii="宋体" w:hAnsi="宋体"/>
                <w:sz w:val="28"/>
                <w:szCs w:val="28"/>
                <w:lang w:val="en-US" w:eastAsia="zh-CN"/>
              </w:rPr>
              <w:t>消费升级趋势下合肥市推动商贸服务业转型升级研究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19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val="en-US" w:eastAsia="zh-CN"/>
              </w:rPr>
            </w:pPr>
            <w:r>
              <w:rPr>
                <w:rFonts w:hint="eastAsia" w:ascii="宋体" w:hAnsi="宋体"/>
                <w:sz w:val="28"/>
                <w:szCs w:val="28"/>
                <w:lang w:val="en-US" w:eastAsia="zh-CN"/>
              </w:rPr>
              <w:t>合肥市建设新兴消费中心城市研究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eastAsia="zh-CN"/>
              </w:rPr>
              <w:t>合肥市推进“会展</w:t>
            </w:r>
            <w:r>
              <w:rPr>
                <w:rFonts w:hint="eastAsia" w:ascii="宋体" w:hAnsi="宋体"/>
                <w:sz w:val="28"/>
                <w:szCs w:val="28"/>
                <w:lang w:val="en-US" w:eastAsia="zh-CN"/>
              </w:rPr>
              <w:t>+产业</w:t>
            </w:r>
            <w:r>
              <w:rPr>
                <w:rFonts w:hint="eastAsia" w:ascii="宋体" w:hAnsi="宋体"/>
                <w:sz w:val="28"/>
                <w:szCs w:val="28"/>
                <w:lang w:eastAsia="zh-CN"/>
              </w:rPr>
              <w:t>”融合打造全国会展名城研究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楷体_GB2312" w:cs="Times New Roman"/>
                <w:b/>
                <w:bCs/>
                <w:color w:val="auto"/>
                <w:kern w:val="2"/>
                <w:sz w:val="28"/>
                <w:szCs w:val="28"/>
                <w:lang w:val="en-US" w:eastAsia="zh-CN" w:bidi="ar-SA"/>
              </w:rPr>
            </w:pPr>
            <w:r>
              <w:rPr>
                <w:rFonts w:hint="eastAsia" w:ascii="宋体" w:hAnsi="宋体" w:eastAsia="宋体" w:cs="Times New Roman"/>
                <w:sz w:val="28"/>
                <w:szCs w:val="28"/>
                <w:lang w:val="en-US" w:eastAsia="zh-CN"/>
              </w:rPr>
              <w:t>合肥市构建大物流体系</w:t>
            </w:r>
            <w:r>
              <w:rPr>
                <w:rFonts w:hint="default" w:ascii="宋体" w:hAnsi="宋体" w:eastAsia="宋体" w:cs="Times New Roman"/>
                <w:sz w:val="28"/>
                <w:szCs w:val="28"/>
                <w:lang w:val="en-US" w:eastAsia="zh-CN"/>
              </w:rPr>
              <w:t>打造高能级物流枢纽</w:t>
            </w:r>
            <w:r>
              <w:rPr>
                <w:rFonts w:hint="eastAsia" w:ascii="宋体" w:hAnsi="宋体" w:eastAsia="宋体" w:cs="Times New Roman"/>
                <w:sz w:val="28"/>
                <w:szCs w:val="28"/>
                <w:lang w:val="en-US" w:eastAsia="zh-CN"/>
              </w:rPr>
              <w:t>城市研究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cs="Times New Roman"/>
                <w:sz w:val="28"/>
                <w:szCs w:val="28"/>
                <w:lang w:val="en-US" w:eastAsia="zh-CN"/>
              </w:rPr>
              <w:t>合肥市加快培育国际经贸合作新增长点研究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kern w:val="2"/>
                <w:sz w:val="28"/>
                <w:szCs w:val="28"/>
                <w:lang w:val="en-US" w:eastAsia="zh-CN" w:bidi="ar-SA"/>
              </w:rPr>
            </w:pPr>
            <w:r>
              <w:rPr>
                <w:rFonts w:hint="eastAsia" w:ascii="宋体" w:hAnsi="宋体"/>
                <w:sz w:val="28"/>
                <w:szCs w:val="28"/>
                <w:lang w:val="en-US" w:eastAsia="zh-CN"/>
              </w:rPr>
              <w:t>合肥市建设国家新兴中心城市路径研究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w:t>
            </w:r>
            <w:r>
              <w:rPr>
                <w:rFonts w:hint="eastAsia" w:ascii="宋体" w:hAnsi="宋体" w:cs="Times New Roman"/>
                <w:b w:val="0"/>
                <w:color w:val="auto"/>
                <w:spacing w:val="0"/>
                <w:kern w:val="2"/>
                <w:sz w:val="28"/>
                <w:szCs w:val="28"/>
                <w:lang w:val="en-US" w:eastAsia="zh-CN" w:bidi="ar-SA"/>
              </w:rPr>
              <w:t>深度融入</w:t>
            </w:r>
            <w:r>
              <w:rPr>
                <w:rFonts w:hint="default" w:ascii="宋体" w:hAnsi="宋体" w:eastAsia="宋体" w:cs="Times New Roman"/>
                <w:b w:val="0"/>
                <w:color w:val="auto"/>
                <w:spacing w:val="0"/>
                <w:kern w:val="2"/>
                <w:sz w:val="28"/>
                <w:szCs w:val="28"/>
                <w:lang w:val="en-US" w:eastAsia="zh-CN" w:bidi="ar-SA"/>
              </w:rPr>
              <w:t>长三角一体化</w:t>
            </w:r>
            <w:r>
              <w:rPr>
                <w:rFonts w:hint="eastAsia" w:ascii="宋体" w:hAnsi="宋体" w:cs="Times New Roman"/>
                <w:b w:val="0"/>
                <w:color w:val="auto"/>
                <w:spacing w:val="0"/>
                <w:kern w:val="2"/>
                <w:sz w:val="28"/>
                <w:szCs w:val="28"/>
                <w:lang w:val="en-US" w:eastAsia="zh-CN" w:bidi="ar-SA"/>
              </w:rPr>
              <w:t>更高质量</w:t>
            </w:r>
            <w:r>
              <w:rPr>
                <w:rFonts w:hint="default" w:ascii="宋体" w:hAnsi="宋体" w:eastAsia="宋体" w:cs="Times New Roman"/>
                <w:b w:val="0"/>
                <w:color w:val="auto"/>
                <w:spacing w:val="0"/>
                <w:kern w:val="2"/>
                <w:sz w:val="28"/>
                <w:szCs w:val="28"/>
                <w:lang w:val="en-US" w:eastAsia="zh-CN" w:bidi="ar-SA"/>
              </w:rPr>
              <w:t>发展</w:t>
            </w:r>
            <w:r>
              <w:rPr>
                <w:rFonts w:hint="eastAsia" w:ascii="宋体" w:hAnsi="宋体" w:eastAsia="宋体" w:cs="Times New Roman"/>
                <w:b w:val="0"/>
                <w:color w:val="auto"/>
                <w:spacing w:val="0"/>
                <w:kern w:val="2"/>
                <w:sz w:val="28"/>
                <w:szCs w:val="28"/>
                <w:lang w:val="en-US" w:eastAsia="zh-CN" w:bidi="ar-SA"/>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sz w:val="28"/>
                <w:szCs w:val="28"/>
                <w:lang w:eastAsia="zh-CN"/>
              </w:rPr>
              <w:t>推进合肥都市圈提质升级研究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eastAsia="zh-CN"/>
              </w:rPr>
              <w:t>合肥市深化国资国企改革推动国有资本和国有企业做强做优做大研究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sz w:val="28"/>
                <w:szCs w:val="28"/>
                <w:lang w:eastAsia="zh-CN"/>
              </w:rPr>
            </w:pPr>
            <w:r>
              <w:rPr>
                <w:rFonts w:hint="eastAsia" w:ascii="宋体" w:hAnsi="宋体"/>
                <w:sz w:val="28"/>
                <w:szCs w:val="28"/>
                <w:lang w:eastAsia="zh-CN"/>
              </w:rPr>
              <w:t>合肥市促进民营经济高质量发展研究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28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合肥市</w:t>
            </w:r>
            <w:r>
              <w:rPr>
                <w:rFonts w:hint="default" w:ascii="宋体" w:hAnsi="宋体" w:eastAsia="宋体" w:cs="Times New Roman"/>
                <w:sz w:val="28"/>
                <w:szCs w:val="28"/>
                <w:lang w:val="en-US" w:eastAsia="zh-CN"/>
              </w:rPr>
              <w:t>提高要素保障能力助力高质量发展</w:t>
            </w:r>
            <w:r>
              <w:rPr>
                <w:rFonts w:hint="eastAsia" w:ascii="宋体" w:hAnsi="宋体" w:eastAsia="宋体" w:cs="Times New Roman"/>
                <w:sz w:val="28"/>
                <w:szCs w:val="28"/>
                <w:lang w:val="en-US" w:eastAsia="zh-CN"/>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29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cs="Times New Roman"/>
                <w:sz w:val="28"/>
                <w:szCs w:val="28"/>
                <w:lang w:val="en-US" w:eastAsia="zh-CN"/>
              </w:rPr>
              <w:t>合肥市推进多层次资本市场建设研究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sz w:val="28"/>
                <w:szCs w:val="28"/>
                <w:lang w:val="en-US" w:eastAsia="zh-CN"/>
              </w:rPr>
              <w:t>30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合肥市</w:t>
            </w:r>
            <w:r>
              <w:rPr>
                <w:rFonts w:hint="default" w:ascii="宋体" w:hAnsi="宋体" w:eastAsia="宋体" w:cs="Times New Roman"/>
                <w:sz w:val="28"/>
                <w:szCs w:val="28"/>
                <w:lang w:val="en-US" w:eastAsia="zh-CN"/>
              </w:rPr>
              <w:t>打造</w:t>
            </w:r>
            <w:r>
              <w:rPr>
                <w:rFonts w:hint="eastAsia" w:ascii="宋体" w:hAnsi="宋体" w:eastAsia="宋体" w:cs="Times New Roman"/>
                <w:sz w:val="28"/>
                <w:szCs w:val="28"/>
                <w:lang w:val="en-US" w:eastAsia="zh-CN"/>
              </w:rPr>
              <w:t>全国</w:t>
            </w:r>
            <w:r>
              <w:rPr>
                <w:rFonts w:hint="default" w:ascii="宋体" w:hAnsi="宋体" w:eastAsia="宋体" w:cs="Times New Roman"/>
                <w:sz w:val="28"/>
                <w:szCs w:val="28"/>
                <w:lang w:val="en-US" w:eastAsia="zh-CN"/>
              </w:rPr>
              <w:t>一流营商环境</w:t>
            </w:r>
            <w:r>
              <w:rPr>
                <w:rFonts w:hint="eastAsia" w:ascii="宋体" w:hAnsi="宋体" w:eastAsia="宋体" w:cs="Times New Roman"/>
                <w:sz w:val="28"/>
                <w:szCs w:val="28"/>
                <w:lang w:val="en-US" w:eastAsia="zh-CN"/>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sz w:val="28"/>
                <w:szCs w:val="28"/>
                <w:lang w:val="en-US" w:eastAsia="zh-CN"/>
              </w:rPr>
              <w:t>31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eastAsia="宋体" w:cs="Times New Roman"/>
                <w:b w:val="0"/>
                <w:color w:val="auto"/>
                <w:spacing w:val="0"/>
                <w:kern w:val="2"/>
                <w:sz w:val="28"/>
                <w:szCs w:val="28"/>
                <w:lang w:val="en-US" w:eastAsia="zh-CN" w:bidi="ar-SA"/>
              </w:rPr>
              <w:t>合肥市推动创新链产业链资金链人才链深度融合研究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sz w:val="28"/>
                <w:szCs w:val="28"/>
                <w:lang w:val="en-US" w:eastAsia="zh-CN"/>
              </w:rPr>
              <w:t>32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合肥市促进“老字号”创新发展研究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33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合肥市开展产业链生态招商和应用场景招商研究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8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b w:val="0"/>
                <w:color w:val="auto"/>
                <w:spacing w:val="0"/>
                <w:kern w:val="2"/>
                <w:sz w:val="28"/>
                <w:szCs w:val="28"/>
                <w:lang w:val="en-US" w:eastAsia="zh-CN" w:bidi="ar-SA"/>
              </w:rPr>
            </w:pPr>
            <w:r>
              <w:rPr>
                <w:rFonts w:hint="eastAsia" w:ascii="方正楷体_GBK" w:hAnsi="方正楷体_GBK" w:eastAsia="方正楷体_GBK" w:cs="方正楷体_GBK"/>
                <w:b/>
                <w:kern w:val="2"/>
                <w:sz w:val="28"/>
                <w:szCs w:val="28"/>
                <w:lang w:val="en-US" w:eastAsia="zh-CN" w:bidi="ar-SA"/>
              </w:rPr>
              <w:t>乡村振兴和生态建设专题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34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合肥市全面推进乡村振兴研究（产业、人才、文化、生态、组织等方向可分列）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35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合肥市加快建设农业强市路径研究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36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合肥市推进高标准农田建设研究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37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sz w:val="28"/>
                <w:szCs w:val="28"/>
                <w:lang w:val="en-US" w:eastAsia="zh-CN"/>
              </w:rPr>
              <w:t>合肥市</w:t>
            </w:r>
            <w:r>
              <w:rPr>
                <w:rFonts w:hint="default" w:ascii="宋体" w:hAnsi="宋体" w:eastAsia="宋体" w:cs="Times New Roman"/>
                <w:sz w:val="28"/>
                <w:szCs w:val="28"/>
                <w:lang w:val="en-US" w:eastAsia="zh-CN"/>
              </w:rPr>
              <w:t>加快都市现代农业发展</w:t>
            </w:r>
            <w:r>
              <w:rPr>
                <w:rFonts w:hint="eastAsia" w:ascii="宋体" w:hAnsi="宋体" w:eastAsia="宋体" w:cs="Times New Roman"/>
                <w:sz w:val="28"/>
                <w:szCs w:val="28"/>
                <w:lang w:val="en-US" w:eastAsia="zh-CN"/>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38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合肥市加快“种业之都”建设路径研究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39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合肥市科技强农对策研究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hAnsi="宋体" w:cs="Times New Roman"/>
                <w:b w:val="0"/>
                <w:color w:val="auto"/>
                <w:spacing w:val="0"/>
                <w:kern w:val="2"/>
                <w:sz w:val="28"/>
                <w:szCs w:val="28"/>
                <w:lang w:val="en-US" w:eastAsia="zh-CN" w:bidi="ar-SA"/>
              </w:rPr>
              <w:t>合肥市加快</w:t>
            </w:r>
            <w:r>
              <w:rPr>
                <w:rFonts w:hint="default" w:ascii="宋体" w:hAnsi="宋体" w:eastAsia="宋体" w:cs="Times New Roman"/>
                <w:b w:val="0"/>
                <w:color w:val="auto"/>
                <w:spacing w:val="0"/>
                <w:kern w:val="2"/>
                <w:sz w:val="28"/>
                <w:szCs w:val="28"/>
                <w:lang w:val="en-US" w:eastAsia="zh-CN" w:bidi="ar-SA"/>
              </w:rPr>
              <w:t>把巢湖打造成“最好名片”</w:t>
            </w:r>
            <w:r>
              <w:rPr>
                <w:rFonts w:hint="eastAsia" w:hAnsi="宋体" w:cs="Times New Roman"/>
                <w:b w:val="0"/>
                <w:color w:val="auto"/>
                <w:spacing w:val="0"/>
                <w:kern w:val="2"/>
                <w:sz w:val="28"/>
                <w:szCs w:val="28"/>
                <w:lang w:val="en-US" w:eastAsia="zh-CN" w:bidi="ar-SA"/>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41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宋体" w:eastAsia="宋体" w:cs="Times New Roman"/>
                <w:b w:val="0"/>
                <w:color w:val="auto"/>
                <w:spacing w:val="0"/>
                <w:kern w:val="2"/>
                <w:sz w:val="28"/>
                <w:szCs w:val="28"/>
                <w:lang w:val="en-US" w:eastAsia="zh-CN" w:bidi="ar-SA"/>
              </w:rPr>
            </w:pPr>
            <w:r>
              <w:rPr>
                <w:rFonts w:hint="eastAsia" w:hAnsi="宋体" w:cs="Times New Roman"/>
                <w:b w:val="0"/>
                <w:color w:val="auto"/>
                <w:spacing w:val="0"/>
                <w:kern w:val="2"/>
                <w:sz w:val="28"/>
                <w:szCs w:val="28"/>
                <w:lang w:val="en-US" w:eastAsia="zh-CN" w:bidi="ar-SA"/>
              </w:rPr>
              <w:t>环巢湖农业面源污染评价及治理路径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宋体" w:eastAsia="宋体" w:cs="Times New Roman"/>
                <w:b w:val="0"/>
                <w:color w:val="auto"/>
                <w:spacing w:val="0"/>
                <w:kern w:val="2"/>
                <w:sz w:val="28"/>
                <w:szCs w:val="28"/>
                <w:lang w:val="en-US" w:eastAsia="zh-CN" w:bidi="ar-SA"/>
              </w:rPr>
            </w:pPr>
            <w:r>
              <w:rPr>
                <w:rFonts w:hint="eastAsia" w:hAnsi="宋体" w:cs="Times New Roman"/>
                <w:b w:val="0"/>
                <w:color w:val="auto"/>
                <w:spacing w:val="0"/>
                <w:kern w:val="2"/>
                <w:sz w:val="28"/>
                <w:szCs w:val="28"/>
                <w:lang w:val="en-US" w:eastAsia="zh-CN" w:bidi="ar-SA"/>
              </w:rPr>
              <w:t>“双碳”目标下合肥市温室气体与空气污染协同治理研究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宋体" w:eastAsia="宋体" w:cs="Times New Roman"/>
                <w:b w:val="0"/>
                <w:color w:val="auto"/>
                <w:spacing w:val="0"/>
                <w:kern w:val="2"/>
                <w:sz w:val="28"/>
                <w:szCs w:val="28"/>
                <w:lang w:val="en-US" w:eastAsia="zh-CN" w:bidi="ar-SA"/>
              </w:rPr>
            </w:pPr>
            <w:r>
              <w:rPr>
                <w:rFonts w:hint="eastAsia" w:hAnsi="宋体" w:cs="Times New Roman"/>
                <w:b w:val="0"/>
                <w:color w:val="auto"/>
                <w:spacing w:val="0"/>
                <w:kern w:val="2"/>
                <w:sz w:val="28"/>
                <w:szCs w:val="28"/>
                <w:lang w:val="en-US" w:eastAsia="zh-CN" w:bidi="ar-SA"/>
              </w:rPr>
              <w:t>“双碳”目标下合肥市绿色低碳经济发展路径研究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8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hAnsi="宋体" w:cs="Times New Roman"/>
                <w:b w:val="0"/>
                <w:color w:val="auto"/>
                <w:spacing w:val="0"/>
                <w:kern w:val="2"/>
                <w:sz w:val="28"/>
                <w:szCs w:val="28"/>
                <w:lang w:val="en-US" w:eastAsia="zh-CN" w:bidi="ar-SA"/>
              </w:rPr>
            </w:pPr>
            <w:r>
              <w:rPr>
                <w:rFonts w:hint="eastAsia" w:ascii="方正楷体_GBK" w:hAnsi="方正楷体_GBK" w:eastAsia="方正楷体_GBK" w:cs="方正楷体_GBK"/>
                <w:b/>
                <w:kern w:val="2"/>
                <w:sz w:val="28"/>
                <w:szCs w:val="28"/>
                <w:lang w:val="en-US" w:eastAsia="zh-CN" w:bidi="ar-SA"/>
              </w:rPr>
              <w:t>文化建设专题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44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合肥市</w:t>
            </w:r>
            <w:r>
              <w:rPr>
                <w:rFonts w:hint="eastAsia" w:ascii="宋体" w:hAnsi="宋体" w:cs="Times New Roman"/>
                <w:sz w:val="28"/>
                <w:szCs w:val="28"/>
                <w:lang w:val="en-US" w:eastAsia="zh-CN"/>
              </w:rPr>
              <w:t>弘扬城市精神品格、</w:t>
            </w:r>
            <w:r>
              <w:rPr>
                <w:rFonts w:hint="default" w:ascii="宋体" w:hAnsi="宋体" w:eastAsia="宋体" w:cs="Times New Roman"/>
                <w:sz w:val="28"/>
                <w:szCs w:val="28"/>
                <w:lang w:val="en-US" w:eastAsia="zh-CN"/>
              </w:rPr>
              <w:t>增强</w:t>
            </w:r>
            <w:r>
              <w:rPr>
                <w:rFonts w:hint="eastAsia" w:ascii="宋体" w:hAnsi="宋体" w:eastAsia="宋体" w:cs="Times New Roman"/>
                <w:sz w:val="28"/>
                <w:szCs w:val="28"/>
                <w:lang w:val="en-US" w:eastAsia="zh-CN"/>
              </w:rPr>
              <w:t>城市</w:t>
            </w:r>
            <w:r>
              <w:rPr>
                <w:rFonts w:hint="default" w:ascii="宋体" w:hAnsi="宋体" w:eastAsia="宋体" w:cs="Times New Roman"/>
                <w:sz w:val="28"/>
                <w:szCs w:val="28"/>
                <w:lang w:val="en-US" w:eastAsia="zh-CN"/>
              </w:rPr>
              <w:t>文化软实力</w:t>
            </w:r>
            <w:r>
              <w:rPr>
                <w:rFonts w:hint="eastAsia" w:ascii="宋体" w:hAnsi="宋体" w:eastAsia="宋体" w:cs="Times New Roman"/>
                <w:sz w:val="28"/>
                <w:szCs w:val="28"/>
                <w:lang w:val="en-US" w:eastAsia="zh-CN"/>
              </w:rPr>
              <w:t>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45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合肥市打造“文里文气”城市气质研究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cs="Times New Roman"/>
                <w:sz w:val="28"/>
                <w:szCs w:val="28"/>
                <w:lang w:val="en-US" w:eastAsia="zh-CN"/>
              </w:rPr>
              <w:t>合肥市完善现代文化产业体系和市场体系研究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sz w:val="28"/>
                <w:szCs w:val="28"/>
                <w:lang w:val="en-US" w:eastAsia="zh-CN"/>
              </w:rPr>
            </w:pPr>
            <w:r>
              <w:rPr>
                <w:rFonts w:hint="eastAsia" w:ascii="宋体" w:hAnsi="宋体"/>
                <w:sz w:val="28"/>
                <w:szCs w:val="28"/>
                <w:lang w:eastAsia="zh-CN"/>
              </w:rPr>
              <w:t>合肥市打造具有全国影响力的文创产业中心研究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合肥市加大文物和文化遗产保护研究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49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kern w:val="2"/>
                <w:sz w:val="28"/>
                <w:szCs w:val="28"/>
                <w:lang w:val="en-US" w:eastAsia="zh-CN" w:bidi="ar-SA"/>
              </w:rPr>
            </w:pPr>
            <w:r>
              <w:rPr>
                <w:rFonts w:hint="eastAsia" w:ascii="宋体" w:hAnsi="宋体"/>
                <w:sz w:val="28"/>
                <w:szCs w:val="28"/>
                <w:lang w:eastAsia="zh-CN"/>
              </w:rPr>
              <w:t>合肥市推进文化数字化建设路径研</w:t>
            </w:r>
            <w:r>
              <w:rPr>
                <w:rFonts w:hint="eastAsia" w:ascii="宋体" w:hAnsi="宋体" w:eastAsia="宋体" w:cs="Times New Roman"/>
                <w:b w:val="0"/>
                <w:color w:val="auto"/>
                <w:spacing w:val="0"/>
                <w:kern w:val="2"/>
                <w:sz w:val="28"/>
                <w:szCs w:val="28"/>
                <w:lang w:val="en-US" w:eastAsia="zh-CN" w:bidi="ar-SA"/>
              </w:rPr>
              <w:t>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sz w:val="28"/>
                <w:szCs w:val="28"/>
                <w:lang w:eastAsia="zh-CN"/>
              </w:rPr>
              <w:t>文化消费升级视域下合肥市发展文化产业路径研究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合肥市演艺产业发展路径研究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“双减”背景下合肥青少年儿童文化艺术消费研究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w:t>
            </w:r>
            <w:r>
              <w:rPr>
                <w:rFonts w:hint="default" w:ascii="宋体" w:hAnsi="宋体" w:eastAsia="宋体" w:cs="Times New Roman"/>
                <w:sz w:val="28"/>
                <w:szCs w:val="28"/>
                <w:lang w:val="en" w:eastAsia="zh-CN"/>
              </w:rPr>
              <w:t>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推进</w:t>
            </w:r>
            <w:r>
              <w:rPr>
                <w:rFonts w:hint="eastAsia" w:ascii="宋体" w:hAnsi="宋体" w:cs="Times New Roman"/>
                <w:kern w:val="2"/>
                <w:sz w:val="28"/>
                <w:szCs w:val="28"/>
                <w:lang w:val="en-US" w:eastAsia="zh-CN" w:bidi="ar-SA"/>
              </w:rPr>
              <w:t>合肥市域内</w:t>
            </w:r>
            <w:r>
              <w:rPr>
                <w:rFonts w:hint="eastAsia" w:ascii="宋体" w:hAnsi="宋体" w:eastAsia="宋体" w:cs="Times New Roman"/>
                <w:kern w:val="2"/>
                <w:sz w:val="28"/>
                <w:szCs w:val="28"/>
                <w:lang w:val="en-US" w:eastAsia="zh-CN" w:bidi="ar-SA"/>
              </w:rPr>
              <w:t>文博资源开放共享研究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54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新时代</w:t>
            </w:r>
            <w:r>
              <w:rPr>
                <w:rFonts w:hint="eastAsia" w:ascii="宋体" w:hAnsi="宋体" w:eastAsia="宋体" w:cs="Times New Roman"/>
                <w:kern w:val="2"/>
                <w:sz w:val="28"/>
                <w:szCs w:val="28"/>
                <w:lang w:val="en-US" w:eastAsia="zh-CN" w:bidi="ar-SA"/>
              </w:rPr>
              <w:t>合肥市农村乡土文化建设研究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合肥市推进城乡精神文明建设融合发展研究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 w:eastAsia="zh-CN" w:bidi="ar-SA"/>
              </w:rPr>
            </w:pPr>
            <w:r>
              <w:rPr>
                <w:rFonts w:hint="eastAsia" w:ascii="宋体" w:hAnsi="宋体" w:eastAsia="宋体" w:cs="Times New Roman"/>
                <w:sz w:val="28"/>
                <w:szCs w:val="28"/>
                <w:lang w:val="en-US" w:eastAsia="zh-CN"/>
              </w:rPr>
              <w:t>56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新媒体形势下传播生态研究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57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突发公共事件中的网络谣言治理策略研究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58</w:t>
            </w:r>
          </w:p>
        </w:tc>
        <w:tc>
          <w:tcPr>
            <w:tcW w:w="8217" w:type="dxa"/>
            <w:noWrap w:val="0"/>
            <w:vAlign w:val="center"/>
          </w:tcPr>
          <w:p>
            <w:pPr>
              <w:pStyle w:val="2"/>
              <w:keepNext w:val="0"/>
              <w:keepLines w:val="0"/>
              <w:pageBreakBefore w:val="0"/>
              <w:widowControl w:val="0"/>
              <w:kinsoku/>
              <w:wordWrap/>
              <w:overflowPunct/>
              <w:topLinePunct w:val="0"/>
              <w:autoSpaceDE/>
              <w:autoSpaceDN/>
              <w:bidi w:val="0"/>
              <w:adjustRightInd/>
              <w:snapToGrid/>
              <w:spacing w:before="0" w:after="0" w:line="500" w:lineRule="exact"/>
              <w:jc w:val="both"/>
              <w:textAlignment w:val="auto"/>
              <w:rPr>
                <w:rFonts w:hint="eastAsia" w:ascii="宋体" w:hAnsi="宋体" w:eastAsia="宋体" w:cs="Times New Roman"/>
                <w:color w:val="auto"/>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合肥市推进大中小学思想政治教育一体化建设研究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59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合肥市加强新时代廉洁文化建设研究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8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Times New Roman"/>
                <w:b w:val="0"/>
                <w:color w:val="auto"/>
                <w:spacing w:val="0"/>
                <w:kern w:val="2"/>
                <w:sz w:val="28"/>
                <w:szCs w:val="28"/>
                <w:lang w:val="en-US" w:eastAsia="zh-CN" w:bidi="ar-SA"/>
              </w:rPr>
            </w:pPr>
            <w:r>
              <w:rPr>
                <w:rFonts w:hint="eastAsia" w:ascii="方正楷体_GBK" w:hAnsi="方正楷体_GBK" w:eastAsia="方正楷体_GBK" w:cs="方正楷体_GBK"/>
                <w:b/>
                <w:kern w:val="2"/>
                <w:sz w:val="28"/>
                <w:szCs w:val="28"/>
                <w:lang w:val="en-US" w:eastAsia="zh-CN" w:bidi="ar-SA"/>
              </w:rPr>
              <w:t>城市建设和社会建设专题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60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kern w:val="2"/>
                <w:sz w:val="28"/>
                <w:szCs w:val="28"/>
                <w:lang w:val="en-US" w:eastAsia="zh-CN" w:bidi="ar-SA"/>
              </w:rPr>
            </w:pPr>
            <w:r>
              <w:rPr>
                <w:rFonts w:hint="eastAsia" w:ascii="宋体" w:hAnsi="宋体" w:eastAsia="宋体" w:cs="Times New Roman"/>
                <w:sz w:val="28"/>
                <w:szCs w:val="28"/>
                <w:lang w:val="en-US" w:eastAsia="zh-CN"/>
              </w:rPr>
              <w:t>合肥市</w:t>
            </w:r>
            <w:r>
              <w:rPr>
                <w:rFonts w:hint="default" w:ascii="宋体" w:hAnsi="宋体" w:eastAsia="宋体" w:cs="Times New Roman"/>
                <w:sz w:val="28"/>
                <w:szCs w:val="28"/>
                <w:lang w:val="en-US" w:eastAsia="zh-CN"/>
              </w:rPr>
              <w:t>建设宜居韧性智慧</w:t>
            </w:r>
            <w:r>
              <w:rPr>
                <w:rFonts w:hint="eastAsia" w:ascii="宋体" w:hAnsi="宋体" w:eastAsia="宋体" w:cs="Times New Roman"/>
                <w:sz w:val="28"/>
                <w:szCs w:val="28"/>
                <w:lang w:val="en-US" w:eastAsia="zh-CN"/>
              </w:rPr>
              <w:t>现代化</w:t>
            </w:r>
            <w:r>
              <w:rPr>
                <w:rFonts w:hint="default" w:ascii="宋体" w:hAnsi="宋体" w:eastAsia="宋体" w:cs="Times New Roman"/>
                <w:sz w:val="28"/>
                <w:szCs w:val="28"/>
                <w:lang w:val="en-US" w:eastAsia="zh-CN"/>
              </w:rPr>
              <w:t>城市</w:t>
            </w:r>
            <w:r>
              <w:rPr>
                <w:rFonts w:hint="eastAsia" w:ascii="宋体" w:hAnsi="宋体" w:eastAsia="宋体" w:cs="Times New Roman"/>
                <w:sz w:val="28"/>
                <w:szCs w:val="28"/>
                <w:lang w:val="en-US" w:eastAsia="zh-CN"/>
              </w:rPr>
              <w:t>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eastAsia="宋体" w:cs="Times New Roman"/>
                <w:sz w:val="28"/>
                <w:szCs w:val="28"/>
                <w:lang w:val="en-US" w:eastAsia="zh-CN"/>
              </w:rPr>
              <w:t>61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kern w:val="2"/>
                <w:sz w:val="28"/>
                <w:szCs w:val="28"/>
                <w:lang w:val="en-US" w:eastAsia="zh-CN" w:bidi="ar-SA"/>
              </w:rPr>
            </w:pPr>
            <w:r>
              <w:rPr>
                <w:rFonts w:hint="eastAsia" w:ascii="宋体" w:hAnsi="宋体" w:eastAsia="宋体" w:cs="Times New Roman"/>
                <w:kern w:val="2"/>
                <w:sz w:val="28"/>
                <w:szCs w:val="28"/>
                <w:lang w:val="en-US" w:eastAsia="zh-CN" w:bidi="ar-SA"/>
              </w:rPr>
              <w:t>国际都市视野下合肥市城市道路街区美学研究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color w:val="auto"/>
                <w:kern w:val="2"/>
                <w:sz w:val="28"/>
                <w:szCs w:val="28"/>
                <w:lang w:val="en-US" w:eastAsia="zh-CN" w:bidi="ar-SA"/>
              </w:rPr>
              <w:t>合肥市优化重点片区公共服务布局</w:t>
            </w:r>
            <w:r>
              <w:rPr>
                <w:rFonts w:hint="default" w:ascii="宋体" w:hAnsi="宋体" w:eastAsia="宋体" w:cs="Times New Roman"/>
                <w:color w:val="auto"/>
                <w:kern w:val="2"/>
                <w:sz w:val="28"/>
                <w:szCs w:val="28"/>
                <w:lang w:val="en-US" w:eastAsia="zh-CN" w:bidi="ar-SA"/>
              </w:rPr>
              <w:t>满足群众</w:t>
            </w:r>
            <w:r>
              <w:rPr>
                <w:rFonts w:hint="eastAsia" w:ascii="宋体" w:hAnsi="宋体" w:cs="Times New Roman"/>
                <w:color w:val="auto"/>
                <w:kern w:val="2"/>
                <w:sz w:val="28"/>
                <w:szCs w:val="28"/>
                <w:lang w:val="en-US" w:eastAsia="zh-CN" w:bidi="ar-SA"/>
              </w:rPr>
              <w:t>高</w:t>
            </w:r>
            <w:r>
              <w:rPr>
                <w:rFonts w:hint="default" w:ascii="宋体" w:hAnsi="宋体" w:eastAsia="宋体" w:cs="Times New Roman"/>
                <w:color w:val="auto"/>
                <w:kern w:val="2"/>
                <w:sz w:val="28"/>
                <w:szCs w:val="28"/>
                <w:lang w:val="en-US" w:eastAsia="zh-CN" w:bidi="ar-SA"/>
              </w:rPr>
              <w:t>品质生活需求</w:t>
            </w:r>
            <w:r>
              <w:rPr>
                <w:rFonts w:hint="eastAsia" w:ascii="宋体" w:hAnsi="宋体" w:eastAsia="宋体" w:cs="Times New Roman"/>
                <w:color w:val="auto"/>
                <w:kern w:val="2"/>
                <w:sz w:val="28"/>
                <w:szCs w:val="28"/>
                <w:lang w:val="en-US" w:eastAsia="zh-CN" w:bidi="ar-SA"/>
              </w:rPr>
              <w:t>研究</w:t>
            </w:r>
            <w:r>
              <w:rPr>
                <w:rFonts w:hint="eastAsia" w:ascii="宋体" w:hAnsi="宋体" w:cs="Times New Roman"/>
                <w:color w:val="auto"/>
                <w:kern w:val="2"/>
                <w:sz w:val="28"/>
                <w:szCs w:val="28"/>
                <w:lang w:val="en-US" w:eastAsia="zh-CN" w:bidi="ar-SA"/>
              </w:rPr>
              <w:t>（教育、医疗、养老、文化等方向可分列）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imes New Roman"/>
                <w:color w:val="auto"/>
                <w:kern w:val="2"/>
                <w:sz w:val="28"/>
                <w:szCs w:val="28"/>
                <w:lang w:val="en-US" w:eastAsia="zh-CN" w:bidi="ar-SA"/>
              </w:rPr>
            </w:pPr>
            <w:r>
              <w:rPr>
                <w:rFonts w:hint="eastAsia" w:ascii="宋体" w:hAnsi="宋体" w:cs="Times New Roman"/>
                <w:color w:val="auto"/>
                <w:kern w:val="2"/>
                <w:sz w:val="28"/>
                <w:szCs w:val="28"/>
                <w:lang w:val="en-US" w:eastAsia="zh-CN" w:bidi="ar-SA"/>
              </w:rPr>
              <w:t>合肥市打造“永不落幕的园博会”对策研究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sz w:val="28"/>
                <w:szCs w:val="28"/>
                <w:lang w:val="en-US" w:eastAsia="zh-CN"/>
              </w:rPr>
              <w:t>64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合肥市加强重大疫情防控救治体系和应急能力建设研究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合肥市中医药传承创新发展研究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合肥市推进医疗保障基金监管路径研究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67</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合肥市提升“学在合肥”教育品牌内涵研究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sz w:val="28"/>
                <w:szCs w:val="28"/>
                <w:lang w:val="en-US" w:eastAsia="zh-CN"/>
              </w:rPr>
            </w:pPr>
            <w:r>
              <w:rPr>
                <w:rFonts w:hint="eastAsia" w:ascii="宋体" w:hAnsi="宋体" w:cs="Times New Roman"/>
                <w:sz w:val="28"/>
                <w:szCs w:val="28"/>
                <w:lang w:val="en-US" w:eastAsia="zh-CN"/>
              </w:rPr>
              <w:t>68</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cs="Times New Roman"/>
                <w:b w:val="0"/>
                <w:color w:val="auto"/>
                <w:spacing w:val="0"/>
                <w:kern w:val="2"/>
                <w:sz w:val="28"/>
                <w:szCs w:val="28"/>
                <w:lang w:val="en-US" w:eastAsia="zh-CN" w:bidi="ar-SA"/>
              </w:rPr>
              <w:t>合肥市中小学劳动教育现状与对策研究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69</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合肥市落实就业优先战略促进高质量就业研究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70</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后疫情时期</w:t>
            </w:r>
            <w:r>
              <w:rPr>
                <w:rFonts w:hint="eastAsia" w:ascii="宋体" w:hAnsi="宋体" w:cs="Times New Roman"/>
                <w:b w:val="0"/>
                <w:color w:val="auto"/>
                <w:spacing w:val="0"/>
                <w:kern w:val="2"/>
                <w:sz w:val="28"/>
                <w:szCs w:val="28"/>
                <w:lang w:val="en-US" w:eastAsia="zh-CN" w:bidi="ar-SA"/>
              </w:rPr>
              <w:t>青少年</w:t>
            </w:r>
            <w:r>
              <w:rPr>
                <w:rFonts w:hint="eastAsia" w:ascii="宋体" w:hAnsi="宋体" w:eastAsia="宋体" w:cs="Times New Roman"/>
                <w:b w:val="0"/>
                <w:color w:val="auto"/>
                <w:spacing w:val="0"/>
                <w:kern w:val="2"/>
                <w:sz w:val="28"/>
                <w:szCs w:val="28"/>
                <w:lang w:val="en-US" w:eastAsia="zh-CN" w:bidi="ar-SA"/>
              </w:rPr>
              <w:t>学生心理健康研究——以合肥为例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71</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合肥市青少年择业就业观研究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72</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当代青年婚育观念与行为研究——以合肥为例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73</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合肥市完善</w:t>
            </w:r>
            <w:r>
              <w:rPr>
                <w:rFonts w:hint="default" w:ascii="宋体" w:hAnsi="宋体" w:eastAsia="宋体" w:cs="Times New Roman"/>
                <w:b w:val="0"/>
                <w:color w:val="auto"/>
                <w:spacing w:val="0"/>
                <w:kern w:val="2"/>
                <w:sz w:val="28"/>
                <w:szCs w:val="28"/>
                <w:lang w:val="en-US" w:eastAsia="zh-CN" w:bidi="ar-SA"/>
              </w:rPr>
              <w:t>共建共治共享基层</w:t>
            </w:r>
            <w:r>
              <w:rPr>
                <w:rFonts w:hint="eastAsia" w:ascii="宋体" w:hAnsi="宋体" w:eastAsia="宋体" w:cs="Times New Roman"/>
                <w:b w:val="0"/>
                <w:color w:val="auto"/>
                <w:spacing w:val="0"/>
                <w:kern w:val="2"/>
                <w:sz w:val="28"/>
                <w:szCs w:val="28"/>
                <w:lang w:val="en-US" w:eastAsia="zh-CN" w:bidi="ar-SA"/>
              </w:rPr>
              <w:t>社会</w:t>
            </w:r>
            <w:r>
              <w:rPr>
                <w:rFonts w:hint="default" w:ascii="宋体" w:hAnsi="宋体" w:eastAsia="宋体" w:cs="Times New Roman"/>
                <w:b w:val="0"/>
                <w:color w:val="auto"/>
                <w:spacing w:val="0"/>
                <w:kern w:val="2"/>
                <w:sz w:val="28"/>
                <w:szCs w:val="28"/>
                <w:lang w:val="en-US" w:eastAsia="zh-CN" w:bidi="ar-SA"/>
              </w:rPr>
              <w:t>治理体系</w:t>
            </w:r>
            <w:r>
              <w:rPr>
                <w:rFonts w:hint="eastAsia" w:ascii="宋体" w:hAnsi="宋体" w:eastAsia="宋体" w:cs="Times New Roman"/>
                <w:b w:val="0"/>
                <w:color w:val="auto"/>
                <w:spacing w:val="0"/>
                <w:kern w:val="2"/>
                <w:sz w:val="28"/>
                <w:szCs w:val="28"/>
                <w:lang w:val="en-US" w:eastAsia="zh-CN" w:bidi="ar-SA"/>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74</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党建引领全过程人民民主合肥基层实践路径研究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Times New Roman"/>
                <w:kern w:val="2"/>
                <w:sz w:val="28"/>
                <w:szCs w:val="28"/>
                <w:lang w:val="en-US" w:eastAsia="zh-CN" w:bidi="ar-SA"/>
              </w:rPr>
            </w:pPr>
            <w:r>
              <w:rPr>
                <w:rFonts w:hint="eastAsia" w:ascii="宋体" w:hAnsi="宋体" w:cs="Times New Roman"/>
                <w:kern w:val="2"/>
                <w:sz w:val="28"/>
                <w:szCs w:val="28"/>
                <w:lang w:val="en-US" w:eastAsia="zh-CN" w:bidi="ar-SA"/>
              </w:rPr>
              <w:t>75</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合肥市推进法治政府、法治社会建设研究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kern w:val="2"/>
                <w:sz w:val="28"/>
                <w:szCs w:val="28"/>
                <w:lang w:val="en-US" w:eastAsia="zh-CN" w:bidi="ar-SA"/>
              </w:rPr>
            </w:pPr>
            <w:r>
              <w:rPr>
                <w:rFonts w:hint="eastAsia" w:ascii="宋体" w:hAnsi="宋体"/>
                <w:kern w:val="2"/>
                <w:sz w:val="28"/>
                <w:szCs w:val="28"/>
                <w:lang w:val="en-US" w:eastAsia="zh-CN" w:bidi="ar-SA"/>
              </w:rPr>
              <w:t>76</w:t>
            </w:r>
          </w:p>
        </w:tc>
        <w:tc>
          <w:tcPr>
            <w:tcW w:w="8217"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b w:val="0"/>
                <w:color w:val="auto"/>
                <w:spacing w:val="0"/>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合肥市建设高素质干部队伍研究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80" w:type="dxa"/>
            <w:gridSpan w:val="2"/>
            <w:noWrap w:val="0"/>
            <w:vAlign w:val="center"/>
          </w:tcPr>
          <w:p>
            <w:pPr>
              <w:pStyle w:val="7"/>
              <w:jc w:val="center"/>
              <w:rPr>
                <w:rFonts w:hint="eastAsia" w:ascii="方正小标宋简体" w:hAnsi="Calibri" w:eastAsia="方正小标宋简体" w:cs="Times New Roman"/>
                <w:kern w:val="2"/>
                <w:sz w:val="28"/>
                <w:szCs w:val="28"/>
                <w:lang w:val="en-US" w:eastAsia="zh-CN" w:bidi="ar-SA"/>
              </w:rPr>
            </w:pPr>
            <w:r>
              <w:rPr>
                <w:rFonts w:hint="eastAsia" w:ascii="方正小标宋简体" w:hAnsi="Calibri" w:eastAsia="方正小标宋简体" w:cs="Times New Roman"/>
                <w:kern w:val="2"/>
                <w:sz w:val="28"/>
                <w:szCs w:val="28"/>
              </w:rPr>
              <w:t>青年项目研究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80" w:type="dxa"/>
            <w:gridSpan w:val="2"/>
            <w:noWrap w:val="0"/>
            <w:vAlign w:val="center"/>
          </w:tcPr>
          <w:p>
            <w:pPr>
              <w:spacing w:line="380" w:lineRule="exact"/>
              <w:rPr>
                <w:rFonts w:hint="eastAsia" w:ascii="宋体" w:hAnsi="Times New Roman" w:eastAsia="宋体" w:cs="华文仿宋"/>
                <w:kern w:val="2"/>
                <w:sz w:val="28"/>
                <w:szCs w:val="28"/>
                <w:lang w:val="en-US" w:eastAsia="zh-CN" w:bidi="ar-SA"/>
              </w:rPr>
            </w:pPr>
            <w:r>
              <w:rPr>
                <w:rFonts w:hint="eastAsia" w:ascii="宋体" w:hAnsi="宋体" w:eastAsia="宋体" w:cs="Times New Roman"/>
                <w:b w:val="0"/>
                <w:color w:val="auto"/>
                <w:spacing w:val="0"/>
                <w:kern w:val="2"/>
                <w:sz w:val="28"/>
                <w:szCs w:val="28"/>
                <w:lang w:val="en-US" w:eastAsia="zh-CN" w:bidi="ar-SA"/>
              </w:rPr>
              <w:t>申报对象为30周岁（1992年12月以后出生）以下青年或大专以上院校在校学生，不设具体研究选题，申报书课题分类应注明“青年项目”字样，在校大学生申报的，原则上项目成员中应有一名老师进行指导。</w:t>
            </w:r>
          </w:p>
        </w:tc>
      </w:tr>
    </w:tbl>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黑体" w:hAnsi="黑体" w:eastAsia="黑体" w:cs="黑体"/>
          <w:sz w:val="32"/>
          <w:szCs w:val="32"/>
        </w:rPr>
      </w:pPr>
      <w:r>
        <w:rPr>
          <w:rFonts w:hint="eastAsia" w:ascii="黑体" w:hAnsi="黑体" w:eastAsia="黑体" w:cs="黑体"/>
          <w:sz w:val="32"/>
          <w:szCs w:val="32"/>
        </w:rPr>
        <w:t>附件2</w:t>
      </w:r>
    </w:p>
    <w:p>
      <w:pPr>
        <w:rPr>
          <w:rFonts w:ascii="仿宋" w:hAnsi="仿宋" w:eastAsia="仿宋"/>
          <w:sz w:val="32"/>
          <w:szCs w:val="32"/>
        </w:rPr>
      </w:pPr>
    </w:p>
    <w:p>
      <w:pPr>
        <w:jc w:val="center"/>
        <w:rPr>
          <w:rFonts w:ascii="方正小标宋简体" w:hAnsi="华文中宋" w:eastAsia="方正小标宋简体"/>
          <w:b/>
          <w:sz w:val="48"/>
        </w:rPr>
      </w:pPr>
      <w:r>
        <w:rPr>
          <w:rFonts w:hint="eastAsia" w:ascii="方正小标宋简体" w:hAnsi="华文中宋" w:eastAsia="方正小标宋简体"/>
          <w:b/>
          <w:sz w:val="48"/>
        </w:rPr>
        <w:t>合肥市哲学社会科学规划项目</w:t>
      </w:r>
    </w:p>
    <w:p>
      <w:pPr>
        <w:jc w:val="center"/>
      </w:pPr>
    </w:p>
    <w:p>
      <w:pPr>
        <w:jc w:val="center"/>
        <w:rPr>
          <w:rFonts w:ascii="方正小标宋简体" w:hAnsi="华文中宋" w:eastAsia="方正小标宋简体"/>
          <w:b/>
          <w:sz w:val="48"/>
        </w:rPr>
      </w:pPr>
      <w:r>
        <w:rPr>
          <w:rFonts w:hint="eastAsia" w:ascii="方正小标宋简体" w:hAnsi="华文中宋" w:eastAsia="方正小标宋简体"/>
          <w:b/>
          <w:sz w:val="48"/>
        </w:rPr>
        <w:t>申</w:t>
      </w:r>
      <w:r>
        <w:rPr>
          <w:rFonts w:ascii="方正小标宋简体" w:hAnsi="华文中宋" w:eastAsia="方正小标宋简体"/>
          <w:b/>
          <w:sz w:val="48"/>
        </w:rPr>
        <w:t xml:space="preserve">    </w:t>
      </w:r>
      <w:r>
        <w:rPr>
          <w:rFonts w:hint="eastAsia" w:ascii="方正小标宋简体" w:hAnsi="华文中宋" w:eastAsia="方正小标宋简体"/>
          <w:b/>
          <w:sz w:val="48"/>
        </w:rPr>
        <w:t>请</w:t>
      </w:r>
      <w:r>
        <w:rPr>
          <w:rFonts w:ascii="方正小标宋简体" w:hAnsi="华文中宋" w:eastAsia="方正小标宋简体"/>
          <w:b/>
          <w:sz w:val="48"/>
        </w:rPr>
        <w:t xml:space="preserve">    </w:t>
      </w:r>
      <w:r>
        <w:rPr>
          <w:rFonts w:hint="eastAsia" w:ascii="方正小标宋简体" w:hAnsi="华文中宋" w:eastAsia="方正小标宋简体"/>
          <w:b/>
          <w:sz w:val="48"/>
        </w:rPr>
        <w:t>书</w:t>
      </w:r>
    </w:p>
    <w:p>
      <w:pPr>
        <w:jc w:val="center"/>
        <w:rPr>
          <w:rFonts w:ascii="方正小标宋简体" w:hAnsi="华文中宋" w:eastAsia="方正小标宋简体"/>
          <w:b/>
          <w:sz w:val="48"/>
        </w:rPr>
      </w:pPr>
    </w:p>
    <w:p>
      <w:pPr>
        <w:rPr>
          <w:rFonts w:eastAsia="黑体"/>
        </w:rPr>
      </w:pPr>
    </w:p>
    <w:p>
      <w:pPr>
        <w:jc w:val="center"/>
        <w:rPr>
          <w:rFonts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名</w:t>
      </w:r>
      <w:r>
        <w:rPr>
          <w:rFonts w:eastAsia="仿宋_GB2312"/>
          <w:sz w:val="32"/>
        </w:rPr>
        <w:t xml:space="preserve">  </w:t>
      </w:r>
      <w:r>
        <w:rPr>
          <w:rFonts w:hint="eastAsia" w:eastAsia="仿宋_GB2312"/>
          <w:sz w:val="32"/>
        </w:rPr>
        <w:t>称</w:t>
      </w:r>
      <w:r>
        <w:rPr>
          <w:rFonts w:eastAsia="仿宋_GB2312"/>
          <w:sz w:val="32"/>
        </w:rPr>
        <w:t>_______________________________</w:t>
      </w:r>
    </w:p>
    <w:p>
      <w:pPr>
        <w:jc w:val="center"/>
        <w:rPr>
          <w:rFonts w:eastAsia="仿宋_GB2312"/>
        </w:rPr>
      </w:pPr>
    </w:p>
    <w:p>
      <w:pPr>
        <w:ind w:firstLine="800" w:firstLineChars="250"/>
        <w:rPr>
          <w:rFonts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分</w:t>
      </w:r>
      <w:r>
        <w:rPr>
          <w:rFonts w:eastAsia="仿宋_GB2312"/>
          <w:sz w:val="32"/>
        </w:rPr>
        <w:t xml:space="preserve">  </w:t>
      </w:r>
      <w:r>
        <w:rPr>
          <w:rFonts w:hint="eastAsia" w:eastAsia="仿宋_GB2312"/>
          <w:sz w:val="32"/>
        </w:rPr>
        <w:t>类</w:t>
      </w:r>
      <w:r>
        <w:rPr>
          <w:rFonts w:eastAsia="仿宋_GB2312"/>
          <w:sz w:val="32"/>
        </w:rPr>
        <w:t>________________________________</w:t>
      </w:r>
    </w:p>
    <w:p>
      <w:pPr>
        <w:jc w:val="center"/>
        <w:rPr>
          <w:rFonts w:eastAsia="仿宋_GB2312"/>
        </w:rPr>
      </w:pPr>
    </w:p>
    <w:p>
      <w:pPr>
        <w:jc w:val="center"/>
        <w:rPr>
          <w:rFonts w:eastAsia="仿宋_GB2312"/>
          <w:sz w:val="32"/>
        </w:rPr>
      </w:pPr>
      <w:r>
        <w:rPr>
          <w:rFonts w:eastAsia="仿宋_GB2312"/>
          <w:sz w:val="32"/>
        </w:rPr>
        <w:t xml:space="preserve"> </w:t>
      </w:r>
      <w:r>
        <w:rPr>
          <w:rFonts w:hint="eastAsia" w:eastAsia="仿宋_GB2312"/>
          <w:sz w:val="32"/>
        </w:rPr>
        <w:t>项</w:t>
      </w:r>
      <w:r>
        <w:rPr>
          <w:rFonts w:eastAsia="仿宋_GB2312"/>
          <w:sz w:val="32"/>
        </w:rPr>
        <w:t xml:space="preserve"> </w:t>
      </w:r>
      <w:r>
        <w:rPr>
          <w:rFonts w:hint="eastAsia" w:eastAsia="仿宋_GB2312"/>
          <w:sz w:val="32"/>
        </w:rPr>
        <w:t>目</w:t>
      </w:r>
      <w:r>
        <w:rPr>
          <w:rFonts w:eastAsia="仿宋_GB2312"/>
          <w:sz w:val="32"/>
        </w:rPr>
        <w:t xml:space="preserve"> </w:t>
      </w:r>
      <w:r>
        <w:rPr>
          <w:rFonts w:hint="eastAsia" w:eastAsia="仿宋_GB2312"/>
          <w:sz w:val="32"/>
        </w:rPr>
        <w:t>负</w:t>
      </w:r>
      <w:r>
        <w:rPr>
          <w:rFonts w:eastAsia="仿宋_GB2312"/>
          <w:sz w:val="32"/>
        </w:rPr>
        <w:t xml:space="preserve"> </w:t>
      </w:r>
      <w:r>
        <w:rPr>
          <w:rFonts w:hint="eastAsia" w:eastAsia="仿宋_GB2312"/>
          <w:sz w:val="32"/>
        </w:rPr>
        <w:t>责</w:t>
      </w:r>
      <w:r>
        <w:rPr>
          <w:rFonts w:eastAsia="仿宋_GB2312"/>
          <w:sz w:val="32"/>
        </w:rPr>
        <w:t xml:space="preserve"> </w:t>
      </w:r>
      <w:r>
        <w:rPr>
          <w:rFonts w:hint="eastAsia" w:eastAsia="仿宋_GB2312"/>
          <w:sz w:val="32"/>
        </w:rPr>
        <w:t>人</w:t>
      </w:r>
      <w:r>
        <w:rPr>
          <w:rFonts w:eastAsia="仿宋_GB2312"/>
          <w:sz w:val="32"/>
        </w:rPr>
        <w:t>________________________________</w:t>
      </w:r>
    </w:p>
    <w:p>
      <w:pPr>
        <w:jc w:val="center"/>
        <w:rPr>
          <w:rFonts w:eastAsia="仿宋_GB2312"/>
        </w:rPr>
      </w:pPr>
    </w:p>
    <w:p>
      <w:pPr>
        <w:jc w:val="center"/>
        <w:rPr>
          <w:rFonts w:eastAsia="仿宋_GB2312"/>
          <w:sz w:val="32"/>
        </w:rPr>
      </w:pPr>
      <w:r>
        <w:rPr>
          <w:rFonts w:eastAsia="仿宋_GB2312"/>
          <w:sz w:val="32"/>
        </w:rPr>
        <w:t xml:space="preserve"> </w:t>
      </w:r>
      <w:r>
        <w:rPr>
          <w:rFonts w:hint="eastAsia" w:eastAsia="仿宋_GB2312"/>
          <w:sz w:val="32"/>
        </w:rPr>
        <w:t>负责人所在单位</w:t>
      </w:r>
      <w:r>
        <w:rPr>
          <w:rFonts w:eastAsia="仿宋_GB2312"/>
          <w:sz w:val="32"/>
        </w:rPr>
        <w:t>________________________________</w:t>
      </w:r>
    </w:p>
    <w:p>
      <w:pPr>
        <w:jc w:val="center"/>
        <w:rPr>
          <w:rFonts w:eastAsia="仿宋_GB2312"/>
        </w:rPr>
      </w:pPr>
    </w:p>
    <w:p>
      <w:pPr>
        <w:jc w:val="center"/>
        <w:rPr>
          <w:rFonts w:eastAsia="仿宋_GB2312"/>
          <w:sz w:val="32"/>
        </w:rPr>
      </w:pPr>
    </w:p>
    <w:p>
      <w:pPr>
        <w:jc w:val="center"/>
        <w:rPr>
          <w:rFonts w:eastAsia="仿宋_GB2312"/>
          <w:sz w:val="32"/>
        </w:rPr>
      </w:pPr>
    </w:p>
    <w:p>
      <w:pPr>
        <w:jc w:val="center"/>
        <w:rPr>
          <w:rFonts w:ascii="黑体" w:eastAsia="黑体"/>
          <w:sz w:val="32"/>
        </w:rPr>
      </w:pPr>
      <w:r>
        <w:rPr>
          <w:rFonts w:hint="eastAsia" w:ascii="黑体" w:hAnsi="宋体" w:eastAsia="黑体"/>
          <w:sz w:val="32"/>
        </w:rPr>
        <w:t>合肥市哲学社会科学规划办公室</w:t>
      </w:r>
    </w:p>
    <w:p>
      <w:pPr>
        <w:jc w:val="center"/>
        <w:rPr>
          <w:rFonts w:ascii="楷体_GB2312" w:hAnsi="宋体" w:eastAsia="楷体_GB2312"/>
          <w:sz w:val="32"/>
        </w:rPr>
      </w:pPr>
      <w:r>
        <w:rPr>
          <w:rFonts w:ascii="楷体_GB2312" w:hAnsi="宋体" w:eastAsia="楷体_GB2312"/>
          <w:sz w:val="32"/>
        </w:rPr>
        <w:t>202</w:t>
      </w:r>
      <w:r>
        <w:rPr>
          <w:rFonts w:hint="eastAsia" w:ascii="楷体_GB2312" w:hAnsi="宋体" w:eastAsia="楷体_GB2312"/>
          <w:sz w:val="32"/>
          <w:lang w:val="en-US" w:eastAsia="zh-CN"/>
        </w:rPr>
        <w:t>3</w:t>
      </w:r>
      <w:r>
        <w:rPr>
          <w:rFonts w:hint="eastAsia" w:ascii="楷体_GB2312" w:hAnsi="宋体" w:eastAsia="楷体_GB2312"/>
          <w:sz w:val="32"/>
        </w:rPr>
        <w:t>年</w:t>
      </w:r>
      <w:r>
        <w:rPr>
          <w:rFonts w:ascii="楷体_GB2312" w:hAnsi="宋体" w:eastAsia="楷体_GB2312"/>
          <w:sz w:val="32"/>
        </w:rPr>
        <w:t>1</w:t>
      </w:r>
      <w:r>
        <w:rPr>
          <w:rFonts w:hint="eastAsia" w:ascii="楷体_GB2312" w:hAnsi="宋体" w:eastAsia="楷体_GB2312"/>
          <w:sz w:val="32"/>
        </w:rPr>
        <w:t>月印制</w:t>
      </w:r>
    </w:p>
    <w:p>
      <w:pPr>
        <w:spacing w:line="420" w:lineRule="exact"/>
        <w:jc w:val="center"/>
        <w:rPr>
          <w:rFonts w:ascii="楷体_GB2312" w:hAnsi="宋体" w:eastAsia="楷体_GB2312"/>
          <w:sz w:val="36"/>
        </w:rPr>
      </w:pPr>
      <w:r>
        <w:rPr>
          <w:rFonts w:hint="eastAsia" w:ascii="楷体_GB2312" w:hAnsi="宋体" w:eastAsia="楷体_GB2312"/>
          <w:sz w:val="36"/>
        </w:rPr>
        <w:t>填</w:t>
      </w:r>
      <w:r>
        <w:rPr>
          <w:rFonts w:ascii="楷体_GB2312" w:hAnsi="宋体" w:eastAsia="楷体_GB2312"/>
          <w:sz w:val="36"/>
        </w:rPr>
        <w:t xml:space="preserve">  </w:t>
      </w:r>
      <w:r>
        <w:rPr>
          <w:rFonts w:hint="eastAsia" w:ascii="楷体_GB2312" w:hAnsi="宋体" w:eastAsia="楷体_GB2312"/>
          <w:sz w:val="36"/>
        </w:rPr>
        <w:t>表</w:t>
      </w:r>
      <w:r>
        <w:rPr>
          <w:rFonts w:ascii="楷体_GB2312" w:hAnsi="宋体" w:eastAsia="楷体_GB2312"/>
          <w:sz w:val="36"/>
        </w:rPr>
        <w:t xml:space="preserve">  </w:t>
      </w:r>
      <w:r>
        <w:rPr>
          <w:rFonts w:hint="eastAsia" w:ascii="楷体_GB2312" w:hAnsi="宋体" w:eastAsia="楷体_GB2312"/>
          <w:sz w:val="36"/>
        </w:rPr>
        <w:t>说</w:t>
      </w:r>
      <w:r>
        <w:rPr>
          <w:rFonts w:ascii="楷体_GB2312" w:hAnsi="宋体" w:eastAsia="楷体_GB2312"/>
          <w:sz w:val="36"/>
        </w:rPr>
        <w:t xml:space="preserve">  </w:t>
      </w:r>
      <w:r>
        <w:rPr>
          <w:rFonts w:hint="eastAsia" w:ascii="楷体_GB2312" w:hAnsi="宋体" w:eastAsia="楷体_GB2312"/>
          <w:sz w:val="36"/>
        </w:rPr>
        <w:t>明</w:t>
      </w:r>
    </w:p>
    <w:p>
      <w:pPr>
        <w:spacing w:line="420" w:lineRule="exact"/>
        <w:jc w:val="center"/>
        <w:rPr>
          <w:rFonts w:ascii="楷体_GB2312" w:hAnsi="宋体" w:eastAsia="楷体_GB2312"/>
          <w:sz w:val="36"/>
        </w:rPr>
      </w:pPr>
    </w:p>
    <w:p>
      <w:pPr>
        <w:spacing w:line="480" w:lineRule="exact"/>
        <w:jc w:val="center"/>
        <w:rPr>
          <w:rFonts w:ascii="楷体_GB2312" w:hAnsi="宋体" w:eastAsia="楷体_GB2312"/>
          <w:sz w:val="36"/>
        </w:rPr>
      </w:pPr>
    </w:p>
    <w:p>
      <w:pPr>
        <w:spacing w:line="480" w:lineRule="exact"/>
        <w:ind w:firstLine="555"/>
        <w:rPr>
          <w:rFonts w:ascii="仿宋_GB2312" w:hAnsi="宋体" w:eastAsia="仿宋_GB2312"/>
          <w:sz w:val="32"/>
          <w:szCs w:val="32"/>
        </w:rPr>
      </w:pPr>
      <w:r>
        <w:rPr>
          <w:rFonts w:hint="eastAsia" w:ascii="仿宋_GB2312" w:hAnsi="宋体" w:eastAsia="仿宋_GB2312"/>
          <w:sz w:val="32"/>
          <w:szCs w:val="32"/>
        </w:rPr>
        <w:t>一、本表请用计算机填写。申请书报送时一式</w:t>
      </w:r>
      <w:r>
        <w:rPr>
          <w:rFonts w:ascii="仿宋_GB2312" w:hAnsi="宋体" w:eastAsia="仿宋_GB2312"/>
          <w:sz w:val="32"/>
          <w:szCs w:val="32"/>
        </w:rPr>
        <w:t>3</w:t>
      </w:r>
      <w:r>
        <w:rPr>
          <w:rFonts w:hint="eastAsia" w:ascii="仿宋_GB2312" w:hAnsi="宋体" w:eastAsia="仿宋_GB2312"/>
          <w:sz w:val="32"/>
          <w:szCs w:val="32"/>
        </w:rPr>
        <w:t>份，均为原件。</w:t>
      </w:r>
      <w:bookmarkStart w:id="0" w:name="OLE_LINK1"/>
      <w:bookmarkStart w:id="1" w:name="OLE_LINK2"/>
      <w:r>
        <w:rPr>
          <w:rFonts w:hint="eastAsia" w:ascii="仿宋_GB2312" w:hAnsi="宋体" w:eastAsia="仿宋_GB2312"/>
          <w:sz w:val="32"/>
          <w:szCs w:val="32"/>
        </w:rPr>
        <w:t>原则上要求统一用</w:t>
      </w:r>
      <w:r>
        <w:rPr>
          <w:rFonts w:eastAsia="仿宋_GB2312"/>
          <w:sz w:val="32"/>
          <w:szCs w:val="32"/>
        </w:rPr>
        <w:t>A3</w:t>
      </w:r>
      <w:r>
        <w:rPr>
          <w:rFonts w:hint="eastAsia" w:ascii="仿宋_GB2312" w:hAnsi="宋体" w:eastAsia="仿宋_GB2312"/>
          <w:sz w:val="32"/>
          <w:szCs w:val="32"/>
        </w:rPr>
        <w:t>纸双面印制、中缝装订。</w:t>
      </w:r>
      <w:bookmarkEnd w:id="0"/>
      <w:bookmarkEnd w:id="1"/>
    </w:p>
    <w:p>
      <w:pPr>
        <w:spacing w:line="480" w:lineRule="exact"/>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二、表中所列课题负责人应为课题研究和管理的实际负责人，只能填写</w:t>
      </w:r>
      <w:r>
        <w:rPr>
          <w:rFonts w:ascii="仿宋_GB2312" w:hAnsi="宋体" w:eastAsia="仿宋_GB2312"/>
          <w:sz w:val="32"/>
          <w:szCs w:val="32"/>
        </w:rPr>
        <w:t>1</w:t>
      </w:r>
      <w:r>
        <w:rPr>
          <w:rFonts w:hint="eastAsia" w:ascii="仿宋_GB2312" w:hAnsi="宋体" w:eastAsia="仿宋_GB2312"/>
          <w:sz w:val="32"/>
          <w:szCs w:val="32"/>
        </w:rPr>
        <w:t>人，其余课题主要参加者一般不超过</w:t>
      </w:r>
      <w:r>
        <w:rPr>
          <w:rFonts w:ascii="仿宋_GB2312" w:hAnsi="宋体" w:eastAsia="仿宋_GB2312"/>
          <w:sz w:val="32"/>
          <w:szCs w:val="32"/>
        </w:rPr>
        <w:t>6</w:t>
      </w:r>
      <w:r>
        <w:rPr>
          <w:rFonts w:hint="eastAsia" w:ascii="仿宋_GB2312" w:hAnsi="宋体" w:eastAsia="仿宋_GB2312"/>
          <w:sz w:val="32"/>
          <w:szCs w:val="32"/>
        </w:rPr>
        <w:t>人。</w:t>
      </w:r>
    </w:p>
    <w:p>
      <w:pPr>
        <w:spacing w:line="480" w:lineRule="exact"/>
        <w:rPr>
          <w:rFonts w:ascii="仿宋_GB2312" w:hAnsi="宋体" w:eastAsia="仿宋_GB2312"/>
          <w:sz w:val="32"/>
          <w:szCs w:val="32"/>
        </w:rPr>
      </w:pPr>
      <w:r>
        <w:rPr>
          <w:sz w:val="32"/>
          <w:szCs w:val="32"/>
        </w:rPr>
        <w:t xml:space="preserve">    </w:t>
      </w:r>
      <w:r>
        <w:rPr>
          <w:rFonts w:hint="eastAsia" w:ascii="仿宋_GB2312" w:hAnsi="宋体" w:eastAsia="仿宋_GB2312"/>
          <w:sz w:val="32"/>
          <w:szCs w:val="32"/>
        </w:rPr>
        <w:t>三、申请书应由各单位统一汇总后报送至中共合肥市委宣传部合肥市哲学社会科学规划办公室，通讯地址</w:t>
      </w:r>
      <w:r>
        <w:rPr>
          <w:rFonts w:ascii="仿宋_GB2312" w:hAnsi="宋体" w:eastAsia="仿宋_GB2312"/>
          <w:sz w:val="32"/>
          <w:szCs w:val="32"/>
        </w:rPr>
        <w:t>:</w:t>
      </w:r>
      <w:r>
        <w:rPr>
          <w:rFonts w:hint="eastAsia" w:ascii="仿宋_GB2312" w:hAnsi="宋体" w:eastAsia="仿宋_GB2312"/>
          <w:sz w:val="32"/>
          <w:szCs w:val="32"/>
        </w:rPr>
        <w:t>合肥市东流路</w:t>
      </w:r>
      <w:r>
        <w:rPr>
          <w:rFonts w:ascii="仿宋_GB2312" w:hAnsi="宋体" w:eastAsia="仿宋_GB2312"/>
          <w:sz w:val="32"/>
          <w:szCs w:val="32"/>
        </w:rPr>
        <w:t>100</w:t>
      </w:r>
      <w:r>
        <w:rPr>
          <w:rFonts w:hint="eastAsia" w:ascii="仿宋_GB2312" w:hAnsi="宋体" w:eastAsia="仿宋_GB2312"/>
          <w:sz w:val="32"/>
          <w:szCs w:val="32"/>
        </w:rPr>
        <w:t>号市政务中心</w:t>
      </w:r>
      <w:r>
        <w:rPr>
          <w:rFonts w:ascii="仿宋_GB2312" w:hAnsi="宋体" w:eastAsia="仿宋_GB2312"/>
          <w:sz w:val="32"/>
          <w:szCs w:val="32"/>
        </w:rPr>
        <w:t>A</w:t>
      </w:r>
      <w:r>
        <w:rPr>
          <w:rFonts w:hint="eastAsia" w:ascii="仿宋_GB2312" w:hAnsi="宋体" w:eastAsia="仿宋_GB2312"/>
          <w:sz w:val="32"/>
          <w:szCs w:val="32"/>
        </w:rPr>
        <w:t>座</w:t>
      </w:r>
      <w:r>
        <w:rPr>
          <w:rFonts w:ascii="仿宋_GB2312" w:hAnsi="宋体" w:eastAsia="仿宋_GB2312"/>
          <w:sz w:val="32"/>
          <w:szCs w:val="32"/>
        </w:rPr>
        <w:t>2311</w:t>
      </w:r>
      <w:r>
        <w:rPr>
          <w:rFonts w:hint="eastAsia" w:ascii="仿宋_GB2312" w:hAnsi="宋体" w:eastAsia="仿宋_GB2312"/>
          <w:sz w:val="32"/>
          <w:szCs w:val="32"/>
        </w:rPr>
        <w:t>室，邮政编码：</w:t>
      </w:r>
      <w:r>
        <w:rPr>
          <w:rFonts w:ascii="仿宋_GB2312" w:hAnsi="宋体" w:eastAsia="仿宋_GB2312"/>
          <w:sz w:val="32"/>
          <w:szCs w:val="32"/>
        </w:rPr>
        <w:t>230071</w:t>
      </w:r>
      <w:r>
        <w:rPr>
          <w:rFonts w:hint="eastAsia" w:ascii="仿宋_GB2312" w:hAnsi="宋体" w:eastAsia="仿宋_GB2312"/>
          <w:sz w:val="32"/>
          <w:szCs w:val="32"/>
        </w:rPr>
        <w:t>，联系电话：</w:t>
      </w:r>
      <w:r>
        <w:rPr>
          <w:rFonts w:ascii="仿宋_GB2312" w:hAnsi="宋体" w:eastAsia="仿宋_GB2312"/>
          <w:sz w:val="32"/>
          <w:szCs w:val="32"/>
        </w:rPr>
        <w:t>63537532</w:t>
      </w:r>
      <w:r>
        <w:rPr>
          <w:rFonts w:hint="eastAsia" w:ascii="仿宋_GB2312" w:hAnsi="宋体" w:eastAsia="仿宋_GB2312"/>
          <w:sz w:val="32"/>
          <w:szCs w:val="32"/>
        </w:rPr>
        <w:t>。</w:t>
      </w:r>
    </w:p>
    <w:p>
      <w:pPr>
        <w:spacing w:line="480" w:lineRule="exact"/>
        <w:rPr>
          <w:rFonts w:ascii="黑体" w:hAnsi="宋体" w:eastAsia="黑体"/>
          <w:sz w:val="32"/>
          <w:szCs w:val="32"/>
        </w:rPr>
      </w:pPr>
    </w:p>
    <w:p>
      <w:pPr>
        <w:spacing w:line="480" w:lineRule="exact"/>
        <w:rPr>
          <w:rFonts w:ascii="黑体" w:hAnsi="宋体" w:eastAsia="黑体"/>
          <w:sz w:val="32"/>
          <w:szCs w:val="32"/>
        </w:rPr>
      </w:pPr>
    </w:p>
    <w:p>
      <w:pPr>
        <w:spacing w:line="480" w:lineRule="exact"/>
        <w:rPr>
          <w:rFonts w:ascii="黑体" w:hAnsi="宋体" w:eastAsia="黑体"/>
          <w:sz w:val="32"/>
          <w:szCs w:val="32"/>
        </w:rPr>
      </w:pPr>
      <w:r>
        <w:rPr>
          <w:rFonts w:hint="eastAsia" w:ascii="黑体" w:hAnsi="宋体" w:eastAsia="黑体"/>
          <w:sz w:val="32"/>
          <w:szCs w:val="32"/>
        </w:rPr>
        <w:t>申请人的承诺：</w:t>
      </w:r>
    </w:p>
    <w:p>
      <w:pPr>
        <w:spacing w:line="480" w:lineRule="exact"/>
        <w:rPr>
          <w:rFonts w:ascii="仿宋_GB2312" w:hAnsi="宋体" w:eastAsia="仿宋_GB2312"/>
          <w:sz w:val="32"/>
          <w:szCs w:val="32"/>
        </w:rPr>
      </w:pPr>
      <w:r>
        <w:rPr>
          <w:rFonts w:ascii="黑体" w:hAnsi="宋体" w:eastAsia="黑体"/>
          <w:sz w:val="28"/>
        </w:rPr>
        <w:t xml:space="preserve">   </w:t>
      </w:r>
      <w:r>
        <w:rPr>
          <w:rFonts w:ascii="黑体" w:hAnsi="宋体" w:eastAsia="黑体"/>
          <w:sz w:val="32"/>
          <w:szCs w:val="32"/>
        </w:rPr>
        <w:t xml:space="preserve"> </w:t>
      </w:r>
      <w:r>
        <w:rPr>
          <w:rFonts w:hint="eastAsia" w:ascii="仿宋_GB2312" w:hAnsi="宋体" w:eastAsia="仿宋_GB2312"/>
          <w:sz w:val="32"/>
          <w:szCs w:val="32"/>
        </w:rPr>
        <w:t>我承诺对本人填写的各项内容的真实性负责，保证没有知识产权争议。如获准立项，我承诺以本表为有约束力的协议，遵守合肥市哲学社会科学规划办公室的相关规定，按计划认真开展研究工作，取得预期研究成果。合肥市哲学社会科学规划办公室有权使用本课题研究成果的所有数据和资料。</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申请人（签章）</w:t>
      </w:r>
    </w:p>
    <w:p>
      <w:pPr>
        <w:spacing w:line="420" w:lineRule="exact"/>
        <w:ind w:right="899"/>
        <w:jc w:val="center"/>
        <w:rPr>
          <w:rFonts w:ascii="仿宋_GB2312" w:hAnsi="宋体" w:eastAsia="仿宋_GB2312"/>
          <w:sz w:val="32"/>
          <w:szCs w:val="32"/>
        </w:rPr>
      </w:pPr>
    </w:p>
    <w:p>
      <w:pPr>
        <w:spacing w:line="420" w:lineRule="exact"/>
        <w:ind w:right="899"/>
        <w:jc w:val="center"/>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年</w:t>
      </w:r>
      <w:r>
        <w:rPr>
          <w:rFonts w:ascii="仿宋_GB2312" w:hAnsi="宋体" w:eastAsia="仿宋_GB2312"/>
          <w:sz w:val="32"/>
          <w:szCs w:val="32"/>
        </w:rPr>
        <w:t xml:space="preserve">   </w:t>
      </w:r>
      <w:r>
        <w:rPr>
          <w:rFonts w:hint="eastAsia" w:ascii="仿宋_GB2312" w:hAnsi="宋体" w:eastAsia="仿宋_GB2312"/>
          <w:sz w:val="32"/>
          <w:szCs w:val="32"/>
        </w:rPr>
        <w:t>月</w:t>
      </w:r>
      <w:r>
        <w:rPr>
          <w:rFonts w:ascii="仿宋_GB2312" w:hAnsi="宋体" w:eastAsia="仿宋_GB2312"/>
          <w:sz w:val="32"/>
          <w:szCs w:val="32"/>
        </w:rPr>
        <w:t xml:space="preserve">   </w:t>
      </w:r>
      <w:r>
        <w:rPr>
          <w:rFonts w:hint="eastAsia" w:ascii="仿宋_GB2312" w:hAnsi="宋体" w:eastAsia="仿宋_GB2312"/>
          <w:sz w:val="32"/>
          <w:szCs w:val="32"/>
        </w:rPr>
        <w:t>日</w:t>
      </w:r>
    </w:p>
    <w:p>
      <w:pPr>
        <w:spacing w:line="420" w:lineRule="exact"/>
        <w:ind w:right="899"/>
        <w:jc w:val="right"/>
        <w:rPr>
          <w:rFonts w:ascii="仿宋_GB2312" w:hAnsi="宋体" w:eastAsia="仿宋_GB2312"/>
          <w:sz w:val="30"/>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numPr>
          <w:ilvl w:val="0"/>
          <w:numId w:val="1"/>
        </w:numPr>
        <w:spacing w:line="480" w:lineRule="auto"/>
        <w:rPr>
          <w:rFonts w:eastAsia="黑体"/>
          <w:sz w:val="32"/>
        </w:rPr>
      </w:pPr>
      <w:r>
        <w:rPr>
          <w:rFonts w:hint="eastAsia" w:eastAsia="黑体"/>
          <w:sz w:val="32"/>
        </w:rPr>
        <w:t>数据表</w:t>
      </w:r>
    </w:p>
    <w:tbl>
      <w:tblPr>
        <w:tblStyle w:val="8"/>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0"/>
        <w:gridCol w:w="944"/>
        <w:gridCol w:w="304"/>
        <w:gridCol w:w="81"/>
        <w:gridCol w:w="279"/>
        <w:gridCol w:w="726"/>
        <w:gridCol w:w="354"/>
        <w:gridCol w:w="900"/>
        <w:gridCol w:w="13"/>
        <w:gridCol w:w="167"/>
        <w:gridCol w:w="1440"/>
        <w:gridCol w:w="180"/>
        <w:gridCol w:w="15"/>
        <w:gridCol w:w="1065"/>
        <w:gridCol w:w="15"/>
        <w:gridCol w:w="1785"/>
        <w:gridCol w:w="9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3" w:hRule="atLeast"/>
        </w:trPr>
        <w:tc>
          <w:tcPr>
            <w:tcW w:w="1424" w:type="dxa"/>
            <w:gridSpan w:val="2"/>
            <w:tcBorders>
              <w:top w:val="single" w:color="auto" w:sz="12" w:space="0"/>
              <w:left w:val="single" w:color="auto" w:sz="4" w:space="0"/>
            </w:tcBorders>
            <w:vAlign w:val="center"/>
          </w:tcPr>
          <w:p>
            <w:pPr>
              <w:jc w:val="center"/>
            </w:pPr>
            <w:r>
              <w:rPr>
                <w:rFonts w:hint="eastAsia"/>
              </w:rPr>
              <w:t>负责人姓名</w:t>
            </w:r>
          </w:p>
        </w:tc>
        <w:tc>
          <w:tcPr>
            <w:tcW w:w="1390" w:type="dxa"/>
            <w:gridSpan w:val="4"/>
            <w:tcBorders>
              <w:top w:val="single" w:color="auto" w:sz="12" w:space="0"/>
            </w:tcBorders>
            <w:vAlign w:val="center"/>
          </w:tcPr>
          <w:p>
            <w:pPr>
              <w:jc w:val="center"/>
            </w:pPr>
          </w:p>
        </w:tc>
        <w:tc>
          <w:tcPr>
            <w:tcW w:w="1254" w:type="dxa"/>
            <w:gridSpan w:val="2"/>
            <w:tcBorders>
              <w:top w:val="single" w:color="auto" w:sz="12" w:space="0"/>
            </w:tcBorders>
            <w:vAlign w:val="center"/>
          </w:tcPr>
          <w:p>
            <w:pPr>
              <w:jc w:val="center"/>
            </w:pPr>
            <w:r>
              <w:rPr>
                <w:rFonts w:hint="eastAsia"/>
              </w:rPr>
              <w:t>性</w:t>
            </w:r>
            <w:r>
              <w:t xml:space="preserve">   </w:t>
            </w:r>
            <w:r>
              <w:rPr>
                <w:rFonts w:hint="eastAsia"/>
              </w:rPr>
              <w:t>别</w:t>
            </w:r>
          </w:p>
        </w:tc>
        <w:tc>
          <w:tcPr>
            <w:tcW w:w="1815" w:type="dxa"/>
            <w:gridSpan w:val="5"/>
            <w:tcBorders>
              <w:top w:val="single" w:color="auto" w:sz="12" w:space="0"/>
            </w:tcBorders>
            <w:vAlign w:val="center"/>
          </w:tcPr>
          <w:p>
            <w:pPr>
              <w:jc w:val="center"/>
            </w:pPr>
          </w:p>
        </w:tc>
        <w:tc>
          <w:tcPr>
            <w:tcW w:w="1080" w:type="dxa"/>
            <w:gridSpan w:val="2"/>
            <w:tcBorders>
              <w:top w:val="single" w:color="auto" w:sz="12" w:space="0"/>
            </w:tcBorders>
            <w:vAlign w:val="center"/>
          </w:tcPr>
          <w:p>
            <w:pPr>
              <w:jc w:val="center"/>
            </w:pPr>
            <w:r>
              <w:rPr>
                <w:rFonts w:hint="eastAsia"/>
              </w:rPr>
              <w:t>出生日期</w:t>
            </w:r>
          </w:p>
        </w:tc>
        <w:tc>
          <w:tcPr>
            <w:tcW w:w="2685" w:type="dxa"/>
            <w:gridSpan w:val="2"/>
            <w:tcBorders>
              <w:top w:val="single" w:color="auto" w:sz="12" w:space="0"/>
              <w:right w:val="single" w:color="auto" w:sz="4" w:space="0"/>
            </w:tcBorders>
            <w:vAlign w:val="center"/>
          </w:tcPr>
          <w:p>
            <w:pPr>
              <w:ind w:firstLine="630" w:firstLineChars="300"/>
              <w:jc w:val="center"/>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1424" w:type="dxa"/>
            <w:gridSpan w:val="2"/>
            <w:tcBorders>
              <w:left w:val="single" w:color="auto" w:sz="4" w:space="0"/>
              <w:right w:val="single" w:color="auto" w:sz="12" w:space="0"/>
            </w:tcBorders>
            <w:vAlign w:val="center"/>
          </w:tcPr>
          <w:p>
            <w:pPr>
              <w:jc w:val="center"/>
            </w:pPr>
            <w:r>
              <w:rPr>
                <w:rFonts w:hint="eastAsia"/>
              </w:rPr>
              <w:t>行政职务</w:t>
            </w:r>
          </w:p>
        </w:tc>
        <w:tc>
          <w:tcPr>
            <w:tcW w:w="1390" w:type="dxa"/>
            <w:gridSpan w:val="4"/>
            <w:tcBorders>
              <w:left w:val="single" w:color="auto" w:sz="12" w:space="0"/>
            </w:tcBorders>
            <w:vAlign w:val="center"/>
          </w:tcPr>
          <w:p>
            <w:pPr>
              <w:jc w:val="center"/>
            </w:pPr>
          </w:p>
        </w:tc>
        <w:tc>
          <w:tcPr>
            <w:tcW w:w="1267" w:type="dxa"/>
            <w:gridSpan w:val="3"/>
            <w:tcBorders>
              <w:right w:val="single" w:color="auto" w:sz="12" w:space="0"/>
            </w:tcBorders>
            <w:vAlign w:val="center"/>
          </w:tcPr>
          <w:p>
            <w:pPr>
              <w:jc w:val="center"/>
            </w:pPr>
            <w:r>
              <w:rPr>
                <w:rFonts w:hint="eastAsia"/>
              </w:rPr>
              <w:t>专业职务</w:t>
            </w:r>
          </w:p>
        </w:tc>
        <w:tc>
          <w:tcPr>
            <w:tcW w:w="1802" w:type="dxa"/>
            <w:gridSpan w:val="4"/>
            <w:tcBorders>
              <w:left w:val="single" w:color="auto" w:sz="12" w:space="0"/>
            </w:tcBorders>
            <w:vAlign w:val="center"/>
          </w:tcPr>
          <w:p>
            <w:pPr>
              <w:jc w:val="center"/>
            </w:pPr>
          </w:p>
        </w:tc>
        <w:tc>
          <w:tcPr>
            <w:tcW w:w="1080" w:type="dxa"/>
            <w:gridSpan w:val="2"/>
            <w:tcBorders>
              <w:right w:val="single" w:color="auto" w:sz="12" w:space="0"/>
            </w:tcBorders>
            <w:vAlign w:val="center"/>
          </w:tcPr>
          <w:p>
            <w:pPr>
              <w:jc w:val="center"/>
            </w:pPr>
            <w:r>
              <w:rPr>
                <w:rFonts w:hint="eastAsia"/>
              </w:rPr>
              <w:t>研究专长</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1424" w:type="dxa"/>
            <w:gridSpan w:val="2"/>
            <w:tcBorders>
              <w:left w:val="single" w:color="auto" w:sz="4" w:space="0"/>
              <w:right w:val="single" w:color="auto" w:sz="12" w:space="0"/>
            </w:tcBorders>
            <w:vAlign w:val="center"/>
          </w:tcPr>
          <w:p>
            <w:pPr>
              <w:spacing w:line="400" w:lineRule="exact"/>
              <w:jc w:val="center"/>
            </w:pPr>
            <w:r>
              <w:rPr>
                <w:rFonts w:hint="eastAsia"/>
              </w:rPr>
              <w:t>第一学历</w:t>
            </w:r>
          </w:p>
        </w:tc>
        <w:tc>
          <w:tcPr>
            <w:tcW w:w="1390" w:type="dxa"/>
            <w:gridSpan w:val="4"/>
            <w:tcBorders>
              <w:left w:val="single" w:color="auto" w:sz="12" w:space="0"/>
            </w:tcBorders>
            <w:vAlign w:val="center"/>
          </w:tcPr>
          <w:p>
            <w:pPr>
              <w:spacing w:line="400" w:lineRule="exact"/>
              <w:jc w:val="center"/>
            </w:pPr>
          </w:p>
        </w:tc>
        <w:tc>
          <w:tcPr>
            <w:tcW w:w="1267" w:type="dxa"/>
            <w:gridSpan w:val="3"/>
            <w:tcBorders>
              <w:right w:val="single" w:color="auto" w:sz="12" w:space="0"/>
            </w:tcBorders>
            <w:vAlign w:val="center"/>
          </w:tcPr>
          <w:p>
            <w:pPr>
              <w:spacing w:line="400" w:lineRule="exact"/>
              <w:jc w:val="center"/>
            </w:pPr>
            <w:r>
              <w:rPr>
                <w:rFonts w:hint="eastAsia"/>
              </w:rPr>
              <w:t>第一学历</w:t>
            </w:r>
          </w:p>
          <w:p>
            <w:pPr>
              <w:spacing w:line="400" w:lineRule="exact"/>
              <w:ind w:firstLine="315" w:firstLineChars="150"/>
            </w:pPr>
            <w:r>
              <w:rPr>
                <w:rFonts w:hint="eastAsia"/>
              </w:rPr>
              <w:t>院校</w:t>
            </w:r>
          </w:p>
        </w:tc>
        <w:tc>
          <w:tcPr>
            <w:tcW w:w="1802" w:type="dxa"/>
            <w:gridSpan w:val="4"/>
            <w:tcBorders>
              <w:left w:val="single" w:color="auto" w:sz="12" w:space="0"/>
            </w:tcBorders>
            <w:vAlign w:val="center"/>
          </w:tcPr>
          <w:p>
            <w:pPr>
              <w:spacing w:line="400" w:lineRule="exact"/>
              <w:jc w:val="center"/>
            </w:pPr>
          </w:p>
        </w:tc>
        <w:tc>
          <w:tcPr>
            <w:tcW w:w="1080" w:type="dxa"/>
            <w:gridSpan w:val="2"/>
            <w:tcBorders>
              <w:right w:val="single" w:color="auto" w:sz="12" w:space="0"/>
            </w:tcBorders>
            <w:vAlign w:val="center"/>
          </w:tcPr>
          <w:p>
            <w:pPr>
              <w:spacing w:line="400" w:lineRule="exact"/>
              <w:jc w:val="center"/>
            </w:pPr>
            <w:r>
              <w:rPr>
                <w:rFonts w:hint="eastAsia"/>
              </w:rPr>
              <w:t>工作单位</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trPr>
        <w:tc>
          <w:tcPr>
            <w:tcW w:w="1424" w:type="dxa"/>
            <w:gridSpan w:val="2"/>
            <w:tcBorders>
              <w:left w:val="single" w:color="auto" w:sz="4" w:space="0"/>
              <w:right w:val="single" w:color="auto" w:sz="12" w:space="0"/>
            </w:tcBorders>
            <w:vAlign w:val="center"/>
          </w:tcPr>
          <w:p>
            <w:pPr>
              <w:spacing w:line="400" w:lineRule="exact"/>
              <w:jc w:val="center"/>
            </w:pPr>
            <w:r>
              <w:rPr>
                <w:rFonts w:hint="eastAsia"/>
              </w:rPr>
              <w:t>最后学历学位</w:t>
            </w:r>
          </w:p>
        </w:tc>
        <w:tc>
          <w:tcPr>
            <w:tcW w:w="1390" w:type="dxa"/>
            <w:gridSpan w:val="4"/>
            <w:tcBorders>
              <w:left w:val="single" w:color="auto" w:sz="12" w:space="0"/>
            </w:tcBorders>
            <w:vAlign w:val="center"/>
          </w:tcPr>
          <w:p>
            <w:pPr>
              <w:spacing w:line="400" w:lineRule="exact"/>
              <w:jc w:val="center"/>
            </w:pPr>
          </w:p>
        </w:tc>
        <w:tc>
          <w:tcPr>
            <w:tcW w:w="1267" w:type="dxa"/>
            <w:gridSpan w:val="3"/>
            <w:tcBorders>
              <w:right w:val="single" w:color="auto" w:sz="12" w:space="0"/>
            </w:tcBorders>
            <w:vAlign w:val="center"/>
          </w:tcPr>
          <w:p>
            <w:pPr>
              <w:spacing w:line="400" w:lineRule="exact"/>
              <w:jc w:val="center"/>
            </w:pPr>
            <w:r>
              <w:rPr>
                <w:rFonts w:hint="eastAsia"/>
              </w:rPr>
              <w:t>最后学历院校</w:t>
            </w:r>
          </w:p>
        </w:tc>
        <w:tc>
          <w:tcPr>
            <w:tcW w:w="1802" w:type="dxa"/>
            <w:gridSpan w:val="4"/>
            <w:tcBorders>
              <w:left w:val="single" w:color="auto" w:sz="12" w:space="0"/>
            </w:tcBorders>
            <w:vAlign w:val="center"/>
          </w:tcPr>
          <w:p>
            <w:pPr>
              <w:spacing w:line="400" w:lineRule="exact"/>
              <w:jc w:val="center"/>
            </w:pPr>
          </w:p>
        </w:tc>
        <w:tc>
          <w:tcPr>
            <w:tcW w:w="1080" w:type="dxa"/>
            <w:gridSpan w:val="2"/>
            <w:tcBorders>
              <w:right w:val="single" w:color="auto" w:sz="12" w:space="0"/>
            </w:tcBorders>
            <w:vAlign w:val="center"/>
          </w:tcPr>
          <w:p>
            <w:pPr>
              <w:spacing w:line="400" w:lineRule="exact"/>
              <w:jc w:val="center"/>
            </w:pPr>
            <w:r>
              <w:rPr>
                <w:rFonts w:hint="eastAsia"/>
              </w:rPr>
              <w:t>学历专业</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trPr>
        <w:tc>
          <w:tcPr>
            <w:tcW w:w="1424" w:type="dxa"/>
            <w:gridSpan w:val="2"/>
            <w:tcBorders>
              <w:left w:val="single" w:color="auto" w:sz="4" w:space="0"/>
              <w:right w:val="single" w:color="auto" w:sz="12" w:space="0"/>
            </w:tcBorders>
            <w:vAlign w:val="center"/>
          </w:tcPr>
          <w:p>
            <w:pPr>
              <w:spacing w:line="400" w:lineRule="exact"/>
              <w:jc w:val="center"/>
            </w:pPr>
            <w:r>
              <w:rPr>
                <w:rFonts w:hint="eastAsia"/>
              </w:rPr>
              <w:t>是否在校学生</w:t>
            </w:r>
          </w:p>
        </w:tc>
        <w:tc>
          <w:tcPr>
            <w:tcW w:w="1390" w:type="dxa"/>
            <w:gridSpan w:val="4"/>
            <w:tcBorders>
              <w:left w:val="single" w:color="auto" w:sz="12" w:space="0"/>
            </w:tcBorders>
            <w:vAlign w:val="center"/>
          </w:tcPr>
          <w:p>
            <w:pPr>
              <w:spacing w:line="400" w:lineRule="exact"/>
              <w:jc w:val="center"/>
            </w:pPr>
          </w:p>
        </w:tc>
        <w:tc>
          <w:tcPr>
            <w:tcW w:w="1267" w:type="dxa"/>
            <w:gridSpan w:val="3"/>
            <w:tcBorders>
              <w:right w:val="single" w:color="auto" w:sz="12" w:space="0"/>
            </w:tcBorders>
            <w:vAlign w:val="center"/>
          </w:tcPr>
          <w:p>
            <w:pPr>
              <w:spacing w:line="400" w:lineRule="exact"/>
              <w:jc w:val="center"/>
            </w:pPr>
            <w:r>
              <w:rPr>
                <w:rFonts w:hint="eastAsia"/>
              </w:rPr>
              <w:t>在校学生学习院校</w:t>
            </w:r>
          </w:p>
        </w:tc>
        <w:tc>
          <w:tcPr>
            <w:tcW w:w="1802" w:type="dxa"/>
            <w:gridSpan w:val="4"/>
            <w:tcBorders>
              <w:left w:val="single" w:color="auto" w:sz="12" w:space="0"/>
            </w:tcBorders>
            <w:vAlign w:val="center"/>
          </w:tcPr>
          <w:p>
            <w:pPr>
              <w:spacing w:line="400" w:lineRule="exact"/>
              <w:jc w:val="center"/>
            </w:pPr>
          </w:p>
        </w:tc>
        <w:tc>
          <w:tcPr>
            <w:tcW w:w="1080" w:type="dxa"/>
            <w:gridSpan w:val="2"/>
            <w:tcBorders>
              <w:right w:val="single" w:color="auto" w:sz="12" w:space="0"/>
            </w:tcBorders>
            <w:vAlign w:val="center"/>
          </w:tcPr>
          <w:p>
            <w:pPr>
              <w:spacing w:line="400" w:lineRule="exact"/>
              <w:jc w:val="center"/>
            </w:pPr>
            <w:r>
              <w:rPr>
                <w:rFonts w:hint="eastAsia"/>
              </w:rPr>
              <w:t>在校学习专业</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424" w:type="dxa"/>
            <w:gridSpan w:val="2"/>
            <w:tcBorders>
              <w:left w:val="single" w:color="auto" w:sz="4" w:space="0"/>
            </w:tcBorders>
            <w:vAlign w:val="center"/>
          </w:tcPr>
          <w:p>
            <w:pPr>
              <w:jc w:val="center"/>
            </w:pPr>
            <w:r>
              <w:rPr>
                <w:rFonts w:hint="eastAsia"/>
              </w:rPr>
              <w:t>通讯地址</w:t>
            </w:r>
          </w:p>
        </w:tc>
        <w:tc>
          <w:tcPr>
            <w:tcW w:w="4444" w:type="dxa"/>
            <w:gridSpan w:val="10"/>
            <w:vAlign w:val="center"/>
          </w:tcPr>
          <w:p>
            <w:pPr>
              <w:jc w:val="center"/>
            </w:pPr>
          </w:p>
        </w:tc>
        <w:tc>
          <w:tcPr>
            <w:tcW w:w="1080" w:type="dxa"/>
            <w:gridSpan w:val="2"/>
            <w:vAlign w:val="center"/>
          </w:tcPr>
          <w:p>
            <w:pPr>
              <w:jc w:val="center"/>
            </w:pPr>
            <w:r>
              <w:rPr>
                <w:rFonts w:hint="eastAsia"/>
              </w:rPr>
              <w:t>单位电话</w:t>
            </w:r>
          </w:p>
        </w:tc>
        <w:tc>
          <w:tcPr>
            <w:tcW w:w="270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86" w:hRule="atLeast"/>
        </w:trPr>
        <w:tc>
          <w:tcPr>
            <w:tcW w:w="1424" w:type="dxa"/>
            <w:gridSpan w:val="2"/>
            <w:tcBorders>
              <w:left w:val="single" w:color="auto" w:sz="4" w:space="0"/>
            </w:tcBorders>
            <w:vAlign w:val="center"/>
          </w:tcPr>
          <w:p>
            <w:pPr>
              <w:jc w:val="center"/>
            </w:pPr>
            <w:r>
              <w:rPr>
                <w:rFonts w:hint="eastAsia"/>
              </w:rPr>
              <w:t>手</w:t>
            </w:r>
            <w:r>
              <w:t xml:space="preserve">   </w:t>
            </w:r>
            <w:r>
              <w:rPr>
                <w:rFonts w:hint="eastAsia"/>
              </w:rPr>
              <w:t>机</w:t>
            </w:r>
          </w:p>
        </w:tc>
        <w:tc>
          <w:tcPr>
            <w:tcW w:w="4444" w:type="dxa"/>
            <w:gridSpan w:val="10"/>
            <w:vAlign w:val="center"/>
          </w:tcPr>
          <w:p>
            <w:pPr>
              <w:jc w:val="center"/>
            </w:pPr>
          </w:p>
        </w:tc>
        <w:tc>
          <w:tcPr>
            <w:tcW w:w="1080" w:type="dxa"/>
            <w:gridSpan w:val="2"/>
            <w:vAlign w:val="center"/>
          </w:tcPr>
          <w:p>
            <w:pPr>
              <w:jc w:val="center"/>
            </w:pPr>
            <w:r>
              <w:rPr>
                <w:rFonts w:hint="eastAsia"/>
              </w:rPr>
              <w:t>电子邮箱</w:t>
            </w:r>
          </w:p>
        </w:tc>
        <w:tc>
          <w:tcPr>
            <w:tcW w:w="270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480" w:type="dxa"/>
            <w:vMerge w:val="restart"/>
            <w:tcBorders>
              <w:left w:val="single" w:color="auto" w:sz="4" w:space="0"/>
            </w:tcBorders>
            <w:vAlign w:val="center"/>
          </w:tcPr>
          <w:p>
            <w:r>
              <w:rPr>
                <w:rFonts w:hint="eastAsia"/>
              </w:rPr>
              <w:t>主</w:t>
            </w:r>
          </w:p>
          <w:p>
            <w:r>
              <w:rPr>
                <w:rFonts w:hint="eastAsia"/>
              </w:rPr>
              <w:t>要</w:t>
            </w:r>
          </w:p>
          <w:p>
            <w:r>
              <w:rPr>
                <w:rFonts w:hint="eastAsia"/>
              </w:rPr>
              <w:t>参</w:t>
            </w:r>
          </w:p>
          <w:p>
            <w:r>
              <w:rPr>
                <w:rFonts w:hint="eastAsia"/>
              </w:rPr>
              <w:t>加</w:t>
            </w:r>
          </w:p>
          <w:p>
            <w:r>
              <w:rPr>
                <w:rFonts w:hint="eastAsia"/>
              </w:rPr>
              <w:t>者</w:t>
            </w:r>
          </w:p>
        </w:tc>
        <w:tc>
          <w:tcPr>
            <w:tcW w:w="944" w:type="dxa"/>
            <w:vAlign w:val="center"/>
          </w:tcPr>
          <w:p>
            <w:pPr>
              <w:spacing w:line="400" w:lineRule="exact"/>
              <w:jc w:val="center"/>
            </w:pPr>
            <w:r>
              <w:rPr>
                <w:rFonts w:hint="eastAsia"/>
              </w:rPr>
              <w:t>姓名</w:t>
            </w:r>
          </w:p>
        </w:tc>
        <w:tc>
          <w:tcPr>
            <w:tcW w:w="664" w:type="dxa"/>
            <w:gridSpan w:val="3"/>
            <w:vAlign w:val="center"/>
          </w:tcPr>
          <w:p>
            <w:pPr>
              <w:spacing w:line="400" w:lineRule="exact"/>
              <w:jc w:val="center"/>
            </w:pPr>
            <w:r>
              <w:rPr>
                <w:rFonts w:hint="eastAsia"/>
              </w:rPr>
              <w:t>性别</w:t>
            </w:r>
          </w:p>
        </w:tc>
        <w:tc>
          <w:tcPr>
            <w:tcW w:w="1080" w:type="dxa"/>
            <w:gridSpan w:val="2"/>
            <w:vAlign w:val="center"/>
          </w:tcPr>
          <w:p>
            <w:pPr>
              <w:spacing w:line="400" w:lineRule="exact"/>
              <w:jc w:val="center"/>
            </w:pPr>
            <w:r>
              <w:rPr>
                <w:rFonts w:hint="eastAsia"/>
              </w:rPr>
              <w:t>出生年月</w:t>
            </w:r>
          </w:p>
        </w:tc>
        <w:tc>
          <w:tcPr>
            <w:tcW w:w="1080" w:type="dxa"/>
            <w:gridSpan w:val="3"/>
            <w:vAlign w:val="center"/>
          </w:tcPr>
          <w:p>
            <w:pPr>
              <w:spacing w:line="400" w:lineRule="exact"/>
              <w:jc w:val="center"/>
            </w:pPr>
            <w:r>
              <w:rPr>
                <w:rFonts w:hint="eastAsia"/>
              </w:rPr>
              <w:t>专业职务或身份</w:t>
            </w:r>
          </w:p>
        </w:tc>
        <w:tc>
          <w:tcPr>
            <w:tcW w:w="1440" w:type="dxa"/>
            <w:vAlign w:val="center"/>
          </w:tcPr>
          <w:p>
            <w:pPr>
              <w:spacing w:line="400" w:lineRule="exact"/>
              <w:jc w:val="center"/>
            </w:pPr>
            <w:r>
              <w:rPr>
                <w:rFonts w:hint="eastAsia"/>
              </w:rPr>
              <w:t>研究专长</w:t>
            </w:r>
          </w:p>
        </w:tc>
        <w:tc>
          <w:tcPr>
            <w:tcW w:w="1260" w:type="dxa"/>
            <w:gridSpan w:val="3"/>
            <w:vAlign w:val="center"/>
          </w:tcPr>
          <w:p>
            <w:pPr>
              <w:spacing w:line="400" w:lineRule="exact"/>
              <w:jc w:val="center"/>
            </w:pPr>
            <w:r>
              <w:rPr>
                <w:rFonts w:hint="eastAsia"/>
              </w:rPr>
              <w:t>学历</w:t>
            </w:r>
          </w:p>
          <w:p>
            <w:pPr>
              <w:spacing w:line="400" w:lineRule="exact"/>
              <w:jc w:val="center"/>
            </w:pPr>
            <w:r>
              <w:rPr>
                <w:rFonts w:hint="eastAsia"/>
              </w:rPr>
              <w:t>学位</w:t>
            </w:r>
          </w:p>
        </w:tc>
        <w:tc>
          <w:tcPr>
            <w:tcW w:w="2700" w:type="dxa"/>
            <w:gridSpan w:val="3"/>
            <w:tcBorders>
              <w:right w:val="single" w:color="auto" w:sz="4" w:space="0"/>
            </w:tcBorders>
            <w:vAlign w:val="center"/>
          </w:tcPr>
          <w:p>
            <w:pPr>
              <w:spacing w:line="400" w:lineRule="exact"/>
              <w:jc w:val="center"/>
            </w:pPr>
            <w:r>
              <w:rPr>
                <w:rFonts w:hint="eastAsia"/>
              </w:rPr>
              <w:t>工作或学习单位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2"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pPr>
              <w:jc w:val="center"/>
            </w:p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6"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8"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8" w:hRule="atLeast"/>
        </w:trPr>
        <w:tc>
          <w:tcPr>
            <w:tcW w:w="480" w:type="dxa"/>
            <w:vMerge w:val="continue"/>
            <w:tcBorders>
              <w:left w:val="single" w:color="auto" w:sz="4" w:space="0"/>
            </w:tcBorders>
            <w:vAlign w:val="center"/>
          </w:tcPr>
          <w:p/>
        </w:tc>
        <w:tc>
          <w:tcPr>
            <w:tcW w:w="944" w:type="dxa"/>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8" w:hRule="atLeast"/>
        </w:trPr>
        <w:tc>
          <w:tcPr>
            <w:tcW w:w="1728" w:type="dxa"/>
            <w:gridSpan w:val="3"/>
            <w:tcBorders>
              <w:left w:val="single" w:color="auto" w:sz="4" w:space="0"/>
              <w:right w:val="single" w:color="auto" w:sz="12" w:space="0"/>
            </w:tcBorders>
            <w:vAlign w:val="center"/>
          </w:tcPr>
          <w:p>
            <w:pPr>
              <w:jc w:val="center"/>
              <w:rPr>
                <w:spacing w:val="-10"/>
              </w:rPr>
            </w:pPr>
            <w:r>
              <w:rPr>
                <w:rFonts w:hint="eastAsia"/>
                <w:spacing w:val="-6"/>
              </w:rPr>
              <w:t>预期成果</w:t>
            </w:r>
          </w:p>
        </w:tc>
        <w:tc>
          <w:tcPr>
            <w:tcW w:w="5220" w:type="dxa"/>
            <w:gridSpan w:val="11"/>
            <w:tcBorders>
              <w:left w:val="single" w:color="auto" w:sz="12" w:space="0"/>
            </w:tcBorders>
            <w:vAlign w:val="center"/>
          </w:tcPr>
          <w:p>
            <w:pPr>
              <w:rPr>
                <w:spacing w:val="-4"/>
              </w:rPr>
            </w:pPr>
            <w:r>
              <w:rPr>
                <w:b/>
                <w:spacing w:val="-4"/>
              </w:rPr>
              <w:t>A.</w:t>
            </w:r>
            <w:r>
              <w:rPr>
                <w:rFonts w:hint="eastAsia"/>
                <w:spacing w:val="-4"/>
              </w:rPr>
              <w:t>专著</w:t>
            </w:r>
            <w:r>
              <w:rPr>
                <w:b/>
                <w:spacing w:val="-4"/>
              </w:rPr>
              <w:t>B.</w:t>
            </w:r>
            <w:r>
              <w:rPr>
                <w:spacing w:val="-4"/>
              </w:rPr>
              <w:t xml:space="preserve"> </w:t>
            </w:r>
            <w:r>
              <w:rPr>
                <w:rFonts w:hint="eastAsia"/>
                <w:spacing w:val="-4"/>
              </w:rPr>
              <w:t>论文集</w:t>
            </w:r>
            <w:r>
              <w:rPr>
                <w:b/>
                <w:spacing w:val="-4"/>
              </w:rPr>
              <w:t>C.</w:t>
            </w:r>
            <w:r>
              <w:rPr>
                <w:spacing w:val="-4"/>
              </w:rPr>
              <w:t xml:space="preserve"> </w:t>
            </w:r>
            <w:r>
              <w:rPr>
                <w:rFonts w:hint="eastAsia"/>
                <w:spacing w:val="-4"/>
              </w:rPr>
              <w:t>研究报告</w:t>
            </w:r>
            <w:r>
              <w:rPr>
                <w:b/>
                <w:spacing w:val="-4"/>
              </w:rPr>
              <w:t xml:space="preserve"> D.</w:t>
            </w:r>
            <w:r>
              <w:rPr>
                <w:rFonts w:hint="eastAsia"/>
                <w:spacing w:val="-4"/>
              </w:rPr>
              <w:t>其他</w:t>
            </w:r>
          </w:p>
        </w:tc>
        <w:tc>
          <w:tcPr>
            <w:tcW w:w="1800" w:type="dxa"/>
            <w:gridSpan w:val="2"/>
            <w:vAlign w:val="center"/>
          </w:tcPr>
          <w:p>
            <w:r>
              <w:rPr>
                <w:rFonts w:hint="eastAsia"/>
              </w:rPr>
              <w:t>字数</w:t>
            </w:r>
            <w:r>
              <w:rPr>
                <w:rFonts w:hint="eastAsia"/>
                <w:spacing w:val="-2"/>
              </w:rPr>
              <w:t>（单位：千字）</w:t>
            </w:r>
          </w:p>
        </w:tc>
        <w:tc>
          <w:tcPr>
            <w:tcW w:w="900"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6" w:hRule="atLeast"/>
        </w:trPr>
        <w:tc>
          <w:tcPr>
            <w:tcW w:w="1809" w:type="dxa"/>
            <w:gridSpan w:val="4"/>
            <w:tcBorders>
              <w:left w:val="single" w:color="auto" w:sz="4" w:space="0"/>
              <w:bottom w:val="single" w:color="auto" w:sz="12" w:space="0"/>
            </w:tcBorders>
            <w:vAlign w:val="center"/>
          </w:tcPr>
          <w:p>
            <w:r>
              <w:rPr>
                <w:rFonts w:hint="eastAsia"/>
              </w:rPr>
              <w:t>计划完成时间</w:t>
            </w:r>
          </w:p>
        </w:tc>
        <w:tc>
          <w:tcPr>
            <w:tcW w:w="7839" w:type="dxa"/>
            <w:gridSpan w:val="13"/>
            <w:tcBorders>
              <w:bottom w:val="single" w:color="auto" w:sz="12" w:space="0"/>
              <w:right w:val="single" w:color="auto" w:sz="4" w:space="0"/>
            </w:tcBorders>
            <w:vAlign w:val="center"/>
          </w:tcPr>
          <w:p>
            <w:pPr>
              <w:ind w:firstLine="840" w:firstLineChars="400"/>
            </w:pPr>
            <w:r>
              <w:t>6</w:t>
            </w:r>
            <w:r>
              <w:rPr>
                <w:rFonts w:hint="eastAsia"/>
              </w:rPr>
              <w:t>个月（具体结项时间以市社科办要求为准）</w:t>
            </w:r>
          </w:p>
        </w:tc>
      </w:tr>
    </w:tbl>
    <w:p>
      <w:pPr>
        <w:spacing w:line="480" w:lineRule="auto"/>
        <w:rPr>
          <w:rFonts w:eastAsia="黑体"/>
          <w:sz w:val="32"/>
        </w:rPr>
      </w:pPr>
    </w:p>
    <w:p>
      <w:pPr>
        <w:spacing w:line="480" w:lineRule="auto"/>
        <w:rPr>
          <w:rFonts w:eastAsia="黑体"/>
          <w:sz w:val="32"/>
        </w:rPr>
      </w:pPr>
      <w:r>
        <w:rPr>
          <w:rFonts w:hint="eastAsia" w:eastAsia="黑体"/>
          <w:sz w:val="32"/>
        </w:rPr>
        <w:t>二、课题论证</w:t>
      </w:r>
    </w:p>
    <w:tbl>
      <w:tblPr>
        <w:tblStyle w:val="8"/>
        <w:tblW w:w="9540"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126" w:hRule="atLeast"/>
        </w:trPr>
        <w:tc>
          <w:tcPr>
            <w:tcW w:w="9540" w:type="dxa"/>
          </w:tcPr>
          <w:p>
            <w:pPr>
              <w:rPr>
                <w:rFonts w:eastAsia="黑体"/>
                <w:bCs/>
                <w:sz w:val="28"/>
              </w:rPr>
            </w:pPr>
          </w:p>
          <w:p>
            <w:pPr>
              <w:ind w:firstLine="420" w:firstLineChars="200"/>
              <w:rPr>
                <w:rFonts w:eastAsia="黑体"/>
              </w:rPr>
            </w:pPr>
            <w:r>
              <w:t>1</w:t>
            </w:r>
            <w:r>
              <w:rPr>
                <w:rFonts w:hint="eastAsia"/>
              </w:rPr>
              <w:t>、本课题研究现状。</w:t>
            </w:r>
            <w:r>
              <w:t>2</w:t>
            </w:r>
            <w:r>
              <w:rPr>
                <w:rFonts w:hint="eastAsia"/>
              </w:rPr>
              <w:t>、本课题主要内容、基本思路、研究方法、重点难点、基本观点和创新之处。</w:t>
            </w:r>
            <w:r>
              <w:t>3</w:t>
            </w:r>
            <w:r>
              <w:rPr>
                <w:rFonts w:hint="eastAsia"/>
              </w:rPr>
              <w:t>、本课题研究的理论和应用价值。请逐项填写，</w:t>
            </w:r>
            <w:r>
              <w:t>2000</w:t>
            </w:r>
            <w:r>
              <w:rPr>
                <w:rFonts w:hint="eastAsia"/>
              </w:rPr>
              <w:t>字左右。</w:t>
            </w: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tc>
      </w:tr>
    </w:tbl>
    <w:p>
      <w:pPr>
        <w:jc w:val="left"/>
        <w:rPr>
          <w:rFonts w:eastAsia="黑体"/>
          <w:sz w:val="32"/>
        </w:rPr>
      </w:pPr>
      <w:r>
        <w:rPr>
          <w:rFonts w:hint="eastAsia" w:eastAsia="黑体"/>
          <w:sz w:val="32"/>
        </w:rPr>
        <w:t>三、完成项目研究的基础和条件</w:t>
      </w:r>
    </w:p>
    <w:tbl>
      <w:tblPr>
        <w:tblStyle w:val="8"/>
        <w:tblW w:w="972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87" w:hRule="atLeast"/>
        </w:trPr>
        <w:tc>
          <w:tcPr>
            <w:tcW w:w="9720" w:type="dxa"/>
          </w:tcPr>
          <w:p>
            <w:pPr>
              <w:jc w:val="left"/>
            </w:pPr>
          </w:p>
          <w:p>
            <w:pPr>
              <w:ind w:left="71" w:right="71" w:firstLine="391"/>
              <w:jc w:val="left"/>
            </w:pPr>
            <w:r>
              <w:t>1</w:t>
            </w:r>
            <w:r>
              <w:rPr>
                <w:rFonts w:hint="eastAsia"/>
              </w:rPr>
              <w:t>、课题负责人和主要参加者前期相关科研成果（引用、转载、获奖及被采纳情况）</w:t>
            </w:r>
            <w:r>
              <w:t>2</w:t>
            </w:r>
            <w:r>
              <w:rPr>
                <w:rFonts w:hint="eastAsia"/>
              </w:rPr>
              <w:t>、完成本课题研究的时间保证、资料设备等科研条件。</w:t>
            </w:r>
          </w:p>
          <w:p>
            <w:pPr>
              <w:ind w:left="71" w:right="71" w:firstLine="39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jc w:val="left"/>
        <w:rPr>
          <w:rFonts w:eastAsia="黑体"/>
          <w:sz w:val="32"/>
        </w:rPr>
      </w:pPr>
      <w:r>
        <w:rPr>
          <w:rFonts w:hint="eastAsia" w:eastAsia="黑体"/>
          <w:sz w:val="30"/>
        </w:rPr>
        <w:t>四、</w:t>
      </w:r>
      <w:r>
        <w:rPr>
          <w:rFonts w:hint="eastAsia" w:eastAsia="黑体"/>
          <w:sz w:val="32"/>
        </w:rPr>
        <w:t>项目负责人所在单位审核意见</w:t>
      </w:r>
    </w:p>
    <w:tbl>
      <w:tblPr>
        <w:tblStyle w:val="8"/>
        <w:tblW w:w="972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11" w:hRule="atLeast"/>
        </w:trPr>
        <w:tc>
          <w:tcPr>
            <w:tcW w:w="9720" w:type="dxa"/>
          </w:tcPr>
          <w:p>
            <w:pPr>
              <w:pStyle w:val="2"/>
              <w:ind w:firstLine="420"/>
            </w:pPr>
          </w:p>
          <w:p>
            <w:pPr>
              <w:pStyle w:val="2"/>
              <w:spacing w:line="592" w:lineRule="exact"/>
              <w:ind w:firstLine="420"/>
              <w:jc w:val="both"/>
              <w:rPr>
                <w:rFonts w:ascii="仿宋_GB2312" w:eastAsia="仿宋_GB2312"/>
                <w:b w:val="0"/>
                <w:sz w:val="32"/>
                <w:szCs w:val="32"/>
              </w:rPr>
            </w:pPr>
            <w:r>
              <w:rPr>
                <w:rFonts w:hint="eastAsia" w:ascii="仿宋_GB2312" w:eastAsia="仿宋_GB2312"/>
                <w:b w:val="0"/>
                <w:sz w:val="32"/>
                <w:szCs w:val="32"/>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jc w:val="left"/>
            </w:pPr>
          </w:p>
          <w:p>
            <w:pPr>
              <w:jc w:val="left"/>
            </w:pPr>
          </w:p>
          <w:p>
            <w:pPr>
              <w:spacing w:line="460" w:lineRule="exact"/>
              <w:ind w:firstLine="525" w:firstLineChars="250"/>
              <w:jc w:val="left"/>
            </w:pPr>
            <w:r>
              <w:rPr>
                <w:rFonts w:hint="eastAsia"/>
              </w:rPr>
              <w:t>科研管理部门公章</w:t>
            </w:r>
            <w: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pPr>
              <w:spacing w:line="460" w:lineRule="exact"/>
              <w:ind w:firstLine="840" w:firstLineChars="400"/>
              <w:jc w:val="left"/>
            </w:pP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p>
            <w:pPr>
              <w:spacing w:line="460" w:lineRule="exact"/>
              <w:jc w:val="left"/>
            </w:pPr>
            <w:r>
              <w:t xml:space="preserve">                                                     </w:t>
            </w:r>
          </w:p>
        </w:tc>
      </w:tr>
    </w:tbl>
    <w:p>
      <w:pPr>
        <w:spacing w:line="480" w:lineRule="auto"/>
      </w:pPr>
    </w:p>
    <w:p>
      <w:pPr>
        <w:spacing w:line="480" w:lineRule="auto"/>
      </w:pPr>
    </w:p>
    <w:p>
      <w:pPr>
        <w:spacing w:line="480" w:lineRule="auto"/>
      </w:pPr>
    </w:p>
    <w:p>
      <w:pPr>
        <w:spacing w:line="480" w:lineRule="auto"/>
      </w:pPr>
    </w:p>
    <w:p>
      <w:pPr>
        <w:spacing w:beforeLines="20" w:line="280" w:lineRule="exact"/>
        <w:ind w:right="294" w:rightChars="140"/>
        <w:rPr>
          <w:rFonts w:eastAsia="仿宋_GB2312"/>
          <w:sz w:val="32"/>
          <w:szCs w:val="32"/>
        </w:rPr>
      </w:pPr>
    </w:p>
    <w:p>
      <w:pPr>
        <w:spacing w:beforeLines="20" w:line="280" w:lineRule="exact"/>
        <w:ind w:right="294" w:rightChars="140"/>
        <w:rPr>
          <w:rFonts w:eastAsia="仿宋_GB2312"/>
          <w:sz w:val="32"/>
          <w:szCs w:val="32"/>
        </w:rPr>
      </w:pPr>
    </w:p>
    <w:p>
      <w:pPr>
        <w:spacing w:beforeLines="20" w:line="280" w:lineRule="exact"/>
        <w:ind w:right="294" w:rightChars="140"/>
        <w:rPr>
          <w:rFonts w:eastAsia="仿宋_GB2312"/>
          <w:sz w:val="32"/>
          <w:szCs w:val="32"/>
        </w:rPr>
      </w:pPr>
    </w:p>
    <w:p>
      <w:pPr>
        <w:spacing w:beforeLines="20" w:line="280" w:lineRule="exact"/>
        <w:ind w:right="294" w:rightChars="140"/>
        <w:rPr>
          <w:rFonts w:eastAsia="仿宋_GB2312"/>
          <w:sz w:val="32"/>
          <w:szCs w:val="32"/>
        </w:rPr>
      </w:pPr>
    </w:p>
    <w:p>
      <w:pPr>
        <w:pStyle w:val="2"/>
        <w:rPr>
          <w:rFonts w:eastAsia="仿宋_GB2312"/>
          <w:sz w:val="32"/>
          <w:szCs w:val="32"/>
        </w:rPr>
      </w:pPr>
    </w:p>
    <w:p>
      <w:pPr>
        <w:pStyle w:val="3"/>
        <w:rPr>
          <w:rFonts w:eastAsia="仿宋_GB2312"/>
          <w:sz w:val="32"/>
          <w:szCs w:val="32"/>
        </w:rPr>
      </w:pPr>
    </w:p>
    <w:p>
      <w:pPr>
        <w:pStyle w:val="3"/>
        <w:rPr>
          <w:rFonts w:eastAsia="仿宋_GB2312"/>
          <w:sz w:val="32"/>
          <w:szCs w:val="32"/>
        </w:rPr>
      </w:pPr>
    </w:p>
    <w:p>
      <w:pPr>
        <w:pStyle w:val="3"/>
        <w:rPr>
          <w:rFonts w:eastAsia="仿宋_GB2312"/>
          <w:sz w:val="32"/>
          <w:szCs w:val="32"/>
        </w:rPr>
      </w:pPr>
    </w:p>
    <w:p>
      <w:pPr>
        <w:pStyle w:val="3"/>
        <w:rPr>
          <w:rFonts w:eastAsia="仿宋_GB2312"/>
          <w:sz w:val="32"/>
          <w:szCs w:val="32"/>
        </w:rPr>
      </w:pPr>
    </w:p>
    <w:p>
      <w:pPr>
        <w:pStyle w:val="3"/>
        <w:rPr>
          <w:rFonts w:eastAsia="仿宋_GB2312"/>
          <w:sz w:val="32"/>
          <w:szCs w:val="32"/>
        </w:rPr>
      </w:pPr>
    </w:p>
    <w:p>
      <w:pPr>
        <w:pStyle w:val="3"/>
        <w:rPr>
          <w:rFonts w:eastAsia="仿宋_GB2312"/>
          <w:sz w:val="32"/>
          <w:szCs w:val="32"/>
        </w:rPr>
      </w:pPr>
      <w:bookmarkStart w:id="2" w:name="_GoBack"/>
      <w:bookmarkEnd w:id="2"/>
    </w:p>
    <w:sectPr>
      <w:headerReference r:id="rId3" w:type="default"/>
      <w:footerReference r:id="rId5" w:type="default"/>
      <w:headerReference r:id="rId4" w:type="even"/>
      <w:footerReference r:id="rId6" w:type="even"/>
      <w:pgSz w:w="11906" w:h="16838"/>
      <w:pgMar w:top="1701" w:right="1418" w:bottom="1418" w:left="1418" w:header="851" w:footer="1361" w:gutter="0"/>
      <w:cols w:space="425" w:num="1"/>
      <w:docGrid w:type="lines" w:linePitch="592"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方正楷体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spacing w:line="60" w:lineRule="exact"/>
      <w:jc w:val="right"/>
      <w:rPr>
        <w:rFonts w:ascii="宋体"/>
        <w:kern w:val="0"/>
        <w:sz w:val="28"/>
        <w:szCs w:val="28"/>
      </w:rPr>
    </w:pPr>
  </w:p>
  <w:p>
    <w:pPr>
      <w:pStyle w:val="5"/>
      <w:wordWrap w:val="0"/>
      <w:jc w:val="right"/>
      <w:rPr>
        <w:rFonts w:ascii="宋体"/>
        <w:sz w:val="28"/>
        <w:szCs w:val="28"/>
      </w:rPr>
    </w:pP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1</w:t>
    </w:r>
    <w:r>
      <w:rPr>
        <w:rFonts w:ascii="宋体" w:hAnsi="宋体"/>
        <w:kern w:val="0"/>
        <w:sz w:val="28"/>
        <w:szCs w:val="28"/>
      </w:rPr>
      <w:fldChar w:fldCharType="end"/>
    </w:r>
    <w:r>
      <w:rPr>
        <w:rFonts w:ascii="宋体" w:hAnsi="宋体"/>
        <w:kern w:val="0"/>
        <w:sz w:val="28"/>
        <w:szCs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60" w:lineRule="exact"/>
      <w:ind w:firstLine="280" w:firstLineChars="100"/>
      <w:jc w:val="both"/>
      <w:rPr>
        <w:rFonts w:ascii="宋体"/>
        <w:kern w:val="0"/>
        <w:sz w:val="28"/>
        <w:szCs w:val="28"/>
      </w:rPr>
    </w:pPr>
  </w:p>
  <w:p>
    <w:pPr>
      <w:pStyle w:val="5"/>
      <w:ind w:firstLine="280" w:firstLineChars="100"/>
      <w:jc w:val="both"/>
      <w:rPr>
        <w:rFonts w:ascii="宋体"/>
        <w:sz w:val="28"/>
        <w:szCs w:val="28"/>
      </w:rPr>
    </w:pP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12</w:t>
    </w:r>
    <w:r>
      <w:rPr>
        <w:rFonts w:ascii="宋体" w:hAnsi="宋体"/>
        <w:kern w:val="0"/>
        <w:sz w:val="28"/>
        <w:szCs w:val="28"/>
      </w:rPr>
      <w:fldChar w:fldCharType="end"/>
    </w:r>
    <w:r>
      <w:rPr>
        <w:rFonts w:ascii="宋体" w:hAnsi="宋体"/>
        <w:kern w:val="0"/>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spacing w:line="592"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2C42DA"/>
    <w:multiLevelType w:val="multilevel"/>
    <w:tmpl w:val="7A2C42DA"/>
    <w:lvl w:ilvl="0" w:tentative="0">
      <w:start w:val="1"/>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I4NjhhMWJjZjcyNTZiOWNiOGUyNWM3OTQ3MjBjZDIifQ=="/>
  </w:docVars>
  <w:rsids>
    <w:rsidRoot w:val="004E709D"/>
    <w:rsid w:val="00045B1E"/>
    <w:rsid w:val="0008030C"/>
    <w:rsid w:val="000E5A2B"/>
    <w:rsid w:val="00122A47"/>
    <w:rsid w:val="00195291"/>
    <w:rsid w:val="001B5032"/>
    <w:rsid w:val="00203CF0"/>
    <w:rsid w:val="00220C53"/>
    <w:rsid w:val="002934A5"/>
    <w:rsid w:val="0031777B"/>
    <w:rsid w:val="00371662"/>
    <w:rsid w:val="00483E45"/>
    <w:rsid w:val="004D5308"/>
    <w:rsid w:val="004E1087"/>
    <w:rsid w:val="004E709D"/>
    <w:rsid w:val="00545374"/>
    <w:rsid w:val="00595FE4"/>
    <w:rsid w:val="005A0E7E"/>
    <w:rsid w:val="005C5D9E"/>
    <w:rsid w:val="005E1854"/>
    <w:rsid w:val="00635EF9"/>
    <w:rsid w:val="00677A36"/>
    <w:rsid w:val="00682D9D"/>
    <w:rsid w:val="0077683C"/>
    <w:rsid w:val="007D232C"/>
    <w:rsid w:val="00895010"/>
    <w:rsid w:val="00917077"/>
    <w:rsid w:val="009418AF"/>
    <w:rsid w:val="009443E2"/>
    <w:rsid w:val="00944538"/>
    <w:rsid w:val="00982A6B"/>
    <w:rsid w:val="00A349F2"/>
    <w:rsid w:val="00A42F6E"/>
    <w:rsid w:val="00A72F2D"/>
    <w:rsid w:val="00AB0351"/>
    <w:rsid w:val="00AF7644"/>
    <w:rsid w:val="00B05019"/>
    <w:rsid w:val="00B12407"/>
    <w:rsid w:val="00B64AB5"/>
    <w:rsid w:val="00B65FAF"/>
    <w:rsid w:val="00BC3D0F"/>
    <w:rsid w:val="00C55DF5"/>
    <w:rsid w:val="00C9212B"/>
    <w:rsid w:val="00D17E22"/>
    <w:rsid w:val="00D73498"/>
    <w:rsid w:val="00D92904"/>
    <w:rsid w:val="00DA3369"/>
    <w:rsid w:val="00DD3C45"/>
    <w:rsid w:val="00F2181D"/>
    <w:rsid w:val="00FB6666"/>
    <w:rsid w:val="00FC4C8F"/>
    <w:rsid w:val="00FD7897"/>
    <w:rsid w:val="0303427A"/>
    <w:rsid w:val="189C1059"/>
    <w:rsid w:val="1AAE7662"/>
    <w:rsid w:val="1B271F5C"/>
    <w:rsid w:val="21CF14FC"/>
    <w:rsid w:val="27E95007"/>
    <w:rsid w:val="2DED0235"/>
    <w:rsid w:val="36064403"/>
    <w:rsid w:val="3FB9188B"/>
    <w:rsid w:val="413343E8"/>
    <w:rsid w:val="435F0BA7"/>
    <w:rsid w:val="436D237B"/>
    <w:rsid w:val="4B9C1A50"/>
    <w:rsid w:val="4BF54E75"/>
    <w:rsid w:val="4C4030C5"/>
    <w:rsid w:val="521D69FC"/>
    <w:rsid w:val="536718F3"/>
    <w:rsid w:val="57744872"/>
    <w:rsid w:val="5B8F56EA"/>
    <w:rsid w:val="5D599B64"/>
    <w:rsid w:val="5EEF6C6D"/>
    <w:rsid w:val="63A15C5F"/>
    <w:rsid w:val="6AAF6C52"/>
    <w:rsid w:val="6AFFC5D7"/>
    <w:rsid w:val="6DBA5427"/>
    <w:rsid w:val="73E74D55"/>
    <w:rsid w:val="74E817B8"/>
    <w:rsid w:val="77B76035"/>
    <w:rsid w:val="7A0E45F9"/>
    <w:rsid w:val="7AFF2FCB"/>
    <w:rsid w:val="7E7F1AF6"/>
    <w:rsid w:val="7F6E67E7"/>
    <w:rsid w:val="9FFFE58B"/>
    <w:rsid w:val="BAFC0F0D"/>
    <w:rsid w:val="DCEF625A"/>
    <w:rsid w:val="DFF597F7"/>
    <w:rsid w:val="DFFBE425"/>
    <w:rsid w:val="EEBD0069"/>
    <w:rsid w:val="F2B7C4E1"/>
    <w:rsid w:val="FDFBBC3B"/>
    <w:rsid w:val="FEF7400B"/>
    <w:rsid w:val="FFFBCED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0"/>
    <w:qFormat/>
    <w:uiPriority w:val="99"/>
    <w:pPr>
      <w:jc w:val="center"/>
    </w:pPr>
    <w:rPr>
      <w:b/>
      <w:bCs/>
      <w:sz w:val="44"/>
    </w:rPr>
  </w:style>
  <w:style w:type="paragraph" w:customStyle="1" w:styleId="3">
    <w:name w:val="Body Text First Indent1"/>
    <w:qFormat/>
    <w:uiPriority w:val="0"/>
    <w:pPr>
      <w:widowControl w:val="0"/>
      <w:suppressAutoHyphens/>
      <w:bidi w:val="0"/>
      <w:spacing w:before="780" w:beforeLines="250" w:line="360" w:lineRule="auto"/>
      <w:ind w:firstLine="420" w:firstLineChars="100"/>
      <w:jc w:val="center"/>
    </w:pPr>
    <w:rPr>
      <w:rFonts w:ascii="宋体" w:hAnsi="Arial" w:eastAsia="宋体" w:cs="Times New Roman"/>
      <w:b/>
      <w:color w:val="auto"/>
      <w:spacing w:val="-5"/>
      <w:kern w:val="2"/>
      <w:sz w:val="44"/>
      <w:szCs w:val="24"/>
      <w:lang w:val="en-US" w:eastAsia="zh-CN" w:bidi="ar-SA"/>
    </w:rPr>
  </w:style>
  <w:style w:type="paragraph" w:styleId="4">
    <w:name w:val="Balloon Text"/>
    <w:basedOn w:val="1"/>
    <w:link w:val="14"/>
    <w:semiHidden/>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0">
    <w:name w:val="Body Text Char"/>
    <w:basedOn w:val="9"/>
    <w:link w:val="2"/>
    <w:qFormat/>
    <w:locked/>
    <w:uiPriority w:val="99"/>
    <w:rPr>
      <w:rFonts w:ascii="Times New Roman" w:hAnsi="Times New Roman" w:eastAsia="宋体" w:cs="Times New Roman"/>
      <w:b/>
      <w:bCs/>
      <w:sz w:val="24"/>
      <w:szCs w:val="24"/>
    </w:rPr>
  </w:style>
  <w:style w:type="character" w:customStyle="1" w:styleId="11">
    <w:name w:val="Footer Char"/>
    <w:basedOn w:val="9"/>
    <w:link w:val="5"/>
    <w:qFormat/>
    <w:locked/>
    <w:uiPriority w:val="99"/>
    <w:rPr>
      <w:rFonts w:ascii="Times New Roman" w:hAnsi="Times New Roman" w:eastAsia="宋体" w:cs="Times New Roman"/>
      <w:sz w:val="18"/>
      <w:szCs w:val="18"/>
    </w:rPr>
  </w:style>
  <w:style w:type="character" w:customStyle="1" w:styleId="12">
    <w:name w:val="Header Char"/>
    <w:basedOn w:val="9"/>
    <w:link w:val="6"/>
    <w:qFormat/>
    <w:locked/>
    <w:uiPriority w:val="99"/>
    <w:rPr>
      <w:rFonts w:ascii="Times New Roman" w:hAnsi="Times New Roman" w:eastAsia="宋体" w:cs="Times New Roman"/>
      <w:sz w:val="18"/>
      <w:szCs w:val="18"/>
    </w:rPr>
  </w:style>
  <w:style w:type="paragraph" w:customStyle="1" w:styleId="13">
    <w:name w:val="p0"/>
    <w:basedOn w:val="1"/>
    <w:qFormat/>
    <w:uiPriority w:val="99"/>
    <w:pPr>
      <w:widowControl/>
    </w:pPr>
    <w:rPr>
      <w:kern w:val="0"/>
      <w:szCs w:val="21"/>
    </w:rPr>
  </w:style>
  <w:style w:type="character" w:customStyle="1" w:styleId="14">
    <w:name w:val="Balloon Text Char"/>
    <w:basedOn w:val="9"/>
    <w:link w:val="4"/>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15</Pages>
  <Words>3800</Words>
  <Characters>4108</Characters>
  <Lines>0</Lines>
  <Paragraphs>0</Paragraphs>
  <TotalTime>8</TotalTime>
  <ScaleCrop>false</ScaleCrop>
  <LinksUpToDate>false</LinksUpToDate>
  <CharactersWithSpaces>4437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2021-01-17T00:26:00Z</dcterms:created>
  <dc:creator>Microsoft</dc:creator>
  <cp:lastModifiedBy>PC-20210331</cp:lastModifiedBy>
  <cp:lastPrinted>2023-03-07T07:11:00Z</cp:lastPrinted>
  <dcterms:modified xsi:type="dcterms:W3CDTF">2023-03-07T07:45:14Z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3ACDC6E8795940BF8449BB9574144397</vt:lpwstr>
  </property>
</Properties>
</file>