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A73C" w14:textId="77777777" w:rsidR="00FC0070" w:rsidRDefault="00000000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9B6A3E0" w14:textId="77777777" w:rsidR="00FC0070" w:rsidRDefault="00FC0070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ascii="黑体" w:eastAsia="黑体" w:hAnsi="黑体" w:cs="黑体" w:hint="eastAsia"/>
          <w:sz w:val="32"/>
          <w:szCs w:val="32"/>
        </w:rPr>
      </w:pPr>
    </w:p>
    <w:p w14:paraId="2D0E2BAF" w14:textId="77777777" w:rsidR="00FC0070" w:rsidRDefault="00000000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合肥经济学院2025年“奋进杯”羽毛球比赛竞赛规程</w:t>
      </w:r>
    </w:p>
    <w:p w14:paraId="07C9B295" w14:textId="77777777" w:rsidR="00FC0070" w:rsidRDefault="00FC0070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7C677E6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6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一、活动主题</w:t>
      </w:r>
    </w:p>
    <w:p w14:paraId="43D9251B" w14:textId="77777777" w:rsidR="00FC0070" w:rsidRDefault="00000000">
      <w:pPr>
        <w:pStyle w:val="1"/>
        <w:shd w:val="clear" w:color="auto" w:fill="FFFFFF"/>
        <w:spacing w:before="0" w:after="0" w:line="540" w:lineRule="exact"/>
        <w:ind w:firstLineChars="200" w:firstLine="640"/>
        <w:rPr>
          <w:rFonts w:ascii="方正仿宋_GB2312" w:eastAsia="方正仿宋_GB2312" w:hAnsi="方正仿宋_GB2312" w:cs="方正仿宋_GB2312" w:hint="eastAsia"/>
          <w:b w:val="0"/>
          <w:bCs w:val="0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b w:val="0"/>
          <w:bCs w:val="0"/>
          <w:kern w:val="0"/>
          <w:sz w:val="32"/>
          <w:szCs w:val="32"/>
          <w:lang w:bidi="ar"/>
        </w:rPr>
        <w:t>健康运动，阳光未来！</w:t>
      </w:r>
    </w:p>
    <w:p w14:paraId="0EE14CE8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二、组织机构</w:t>
      </w:r>
    </w:p>
    <w:p w14:paraId="2C026907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主办单位：合肥经济学院</w:t>
      </w:r>
    </w:p>
    <w:p w14:paraId="7EE00A6C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承办单位：通识教育教学中心</w:t>
      </w:r>
    </w:p>
    <w:p w14:paraId="33694B28" w14:textId="13FE4842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协办单位：</w:t>
      </w:r>
      <w:r w:rsidR="009F7291"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体育俱乐部联盟、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羽毛球俱乐部</w:t>
      </w:r>
    </w:p>
    <w:p w14:paraId="384C6EC6" w14:textId="77777777" w:rsidR="00FC0070" w:rsidRDefault="00000000" w:rsidP="009F7291">
      <w:pPr>
        <w:pStyle w:val="a3"/>
        <w:shd w:val="clear" w:color="auto" w:fill="FFFFFF"/>
        <w:spacing w:before="0" w:beforeAutospacing="0" w:after="0" w:afterAutospacing="0" w:line="540" w:lineRule="exact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三、比赛地点</w:t>
      </w:r>
    </w:p>
    <w:p w14:paraId="4D468E0D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校体育馆。</w:t>
      </w:r>
    </w:p>
    <w:p w14:paraId="09952372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四、活动对象</w:t>
      </w:r>
    </w:p>
    <w:p w14:paraId="6D445F48" w14:textId="5C7115D6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全体在校学</w:t>
      </w:r>
    </w:p>
    <w:p w14:paraId="3FF3C392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五、比赛时间</w:t>
      </w:r>
    </w:p>
    <w:p w14:paraId="738BB7EB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leftChars="304" w:left="638" w:firstLineChars="106" w:firstLine="339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 xml:space="preserve">开幕式：10月18 开幕式（要求全体运动员领队参加） 9:00（上午） </w:t>
      </w:r>
    </w:p>
    <w:p w14:paraId="752F6934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leftChars="304" w:left="638" w:firstLineChars="106" w:firstLine="339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初赛（单淘汰制）：10月18全天  时间：9:00-11:30；13:00-5:00</w:t>
      </w:r>
    </w:p>
    <w:p w14:paraId="7F5BACF7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leftChars="304" w:left="638" w:firstLineChars="106" w:firstLine="339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半决赛：10月18全天  时间：9:00-11:30；13:00-5:00（时间不够顺延到决赛日）</w:t>
      </w:r>
    </w:p>
    <w:p w14:paraId="1913EDCE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Chars="300" w:firstLine="960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决赛（循环赛）：暂定10月18日</w:t>
      </w:r>
    </w:p>
    <w:p w14:paraId="3CE59CA6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六、比赛项目</w:t>
      </w:r>
    </w:p>
    <w:p w14:paraId="783FF138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比赛分为男子单打比赛、女子单打比赛、男子双打比赛、混合双打比赛。</w:t>
      </w:r>
    </w:p>
    <w:p w14:paraId="798F38FF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七、参赛要求</w:t>
      </w:r>
    </w:p>
    <w:p w14:paraId="41E967B6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.报名人数：每个学院单打项目可以报3名队员、双打和混双项目可以报2队.</w:t>
      </w:r>
    </w:p>
    <w:p w14:paraId="6F8E45C4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2.比赛服装、球拍自备。</w:t>
      </w:r>
    </w:p>
    <w:p w14:paraId="7F5D8737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3.参赛人员了解自己的身体状况，确认自己身体健康状况良好，适宜参加该项目比赛并在比赛前购买了“人身意外伤害保险”。</w:t>
      </w:r>
    </w:p>
    <w:p w14:paraId="2554EFAC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4.运动员需携带身份证明签到参赛（所有参赛队员必须具有第二代身份证，无法提供者，不予允许参加比赛）。</w:t>
      </w:r>
    </w:p>
    <w:p w14:paraId="2ACE89C2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5.比赛过程中，请尊重裁判判罚，如有异议，可提出申诉，交由裁判长进行判决。</w:t>
      </w:r>
    </w:p>
    <w:p w14:paraId="679F5B82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6.本次赛事运动员应提前15分钟签到，若比赛开始5分钟内点名未到，即视为主动弃权。</w:t>
      </w:r>
    </w:p>
    <w:p w14:paraId="654F677A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7.每名参赛队员最多只可以参加两个项目。</w:t>
      </w:r>
    </w:p>
    <w:p w14:paraId="20C7ED6C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八、比赛规则</w:t>
      </w:r>
    </w:p>
    <w:p w14:paraId="6678700A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1.比赛赛制：比赛采用单场淘汰制，采用抽签方式决定配对。四分之一决赛后使用分组单循环赛制。</w:t>
      </w:r>
    </w:p>
    <w:p w14:paraId="5901013A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2.比赛服装：参赛运动员必须穿着适合羽毛球比赛的服装和运动鞋。</w:t>
      </w:r>
    </w:p>
    <w:p w14:paraId="0A19E435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3.比赛方法：</w:t>
      </w:r>
    </w:p>
    <w:p w14:paraId="2B33ACA4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单打规则：</w:t>
      </w:r>
    </w:p>
    <w:p w14:paraId="3CDDE03E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（1）比赛开始前，主裁通过掷羽毛球方式确定由哪一方来接发球或者选择场地。</w:t>
      </w:r>
    </w:p>
    <w:p w14:paraId="1ACFA0F9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（2）每场比赛采取三局两胜制，率先得到15分的一方赢得当局比赛。每局比赛15分封顶（从四分之一决赛开始</w:t>
      </w: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lastRenderedPageBreak/>
        <w:t>采取21分制，每局比赛21分封顶），首局获胜一方在接下来的一局比赛中率先发球;两局比赛之间的休息时间为2分钟。</w:t>
      </w:r>
    </w:p>
    <w:p w14:paraId="1C9BEFB6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（3）在每局比赛赛后球员应该交换场地。</w:t>
      </w:r>
    </w:p>
    <w:p w14:paraId="6574B764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双打规则：</w:t>
      </w:r>
    </w:p>
    <w:p w14:paraId="55590016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（1）比赛开始前，双方通过掷硬币方式确定由哪一方来选择是先发球或后发球。</w:t>
      </w:r>
    </w:p>
    <w:p w14:paraId="1248D4FE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（2）每场比赛采取三局两胜制，决胜局率先得到15分的一方赢得当局比赛（从四分之一决赛开始采取21分制，每局比赛21分封顶）。</w:t>
      </w:r>
    </w:p>
    <w:p w14:paraId="2977B9F9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（3）首局获胜一方在接下来的一局比赛中率先发球，比赛之间的休息时间为2分钟。</w:t>
      </w:r>
    </w:p>
    <w:p w14:paraId="260ADF24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九、奖项设置</w:t>
      </w:r>
    </w:p>
    <w:p w14:paraId="1254A241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比赛奖项单打：取前六名。双打：冠军1队，亚军1队、季军1队。混合双打：冠军1队，亚军1队、季军1队。按照排名颁发奖品。</w:t>
      </w:r>
    </w:p>
    <w:p w14:paraId="33D9013A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十、报名方式</w:t>
      </w:r>
    </w:p>
    <w:p w14:paraId="0644CE29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各二级学院负责教师请于10月15日前将“奋进杯”羽毛球报名表及文明参赛承诺书（见附件2.3）纸质稿（自备）交至体育教研室罗东升老师处。电子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档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报名表发送到邮箱（2508599241@qq.com）交完名单之后选手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进比赛群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（</w:t>
      </w:r>
      <w:proofErr w:type="spellStart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qq</w:t>
      </w:r>
      <w:proofErr w:type="spellEnd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群号：1032830790）详情咨询羽毛球俱乐部主任颜丽莎（</w:t>
      </w:r>
      <w:proofErr w:type="spellStart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qq</w:t>
      </w:r>
      <w:proofErr w:type="spellEnd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号：1141409362）</w:t>
      </w:r>
    </w:p>
    <w:p w14:paraId="1558BA42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十一、联系方式</w:t>
      </w:r>
    </w:p>
    <w:p w14:paraId="43CE5C6E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未尽事宜，请与体育教研室、羽毛球俱乐部联系。</w:t>
      </w:r>
    </w:p>
    <w:p w14:paraId="13DF57ED" w14:textId="77777777" w:rsidR="00FC0070" w:rsidRDefault="00000000">
      <w:pPr>
        <w:pStyle w:val="a3"/>
        <w:shd w:val="clear" w:color="auto" w:fill="FFFFFF"/>
        <w:spacing w:before="0" w:beforeAutospacing="0" w:after="0" w:afterAutospacing="0" w:line="540" w:lineRule="exact"/>
        <w:ind w:firstLine="645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lastRenderedPageBreak/>
        <w:t>联系人：罗东升老师  电话 17356913050；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孙雨寒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：15240189608</w:t>
      </w:r>
    </w:p>
    <w:p w14:paraId="23D89C28" w14:textId="77777777" w:rsidR="00FC0070" w:rsidRDefault="00FC0070"/>
    <w:sectPr w:rsidR="00FC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F03A" w14:textId="77777777" w:rsidR="00524B57" w:rsidRDefault="00524B57" w:rsidP="009F7291">
      <w:r>
        <w:separator/>
      </w:r>
    </w:p>
  </w:endnote>
  <w:endnote w:type="continuationSeparator" w:id="0">
    <w:p w14:paraId="35DD5CDC" w14:textId="77777777" w:rsidR="00524B57" w:rsidRDefault="00524B57" w:rsidP="009F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B496" w14:textId="77777777" w:rsidR="00524B57" w:rsidRDefault="00524B57" w:rsidP="009F7291">
      <w:r>
        <w:separator/>
      </w:r>
    </w:p>
  </w:footnote>
  <w:footnote w:type="continuationSeparator" w:id="0">
    <w:p w14:paraId="410A2D7A" w14:textId="77777777" w:rsidR="00524B57" w:rsidRDefault="00524B57" w:rsidP="009F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15623"/>
    <w:rsid w:val="0025473C"/>
    <w:rsid w:val="00524B57"/>
    <w:rsid w:val="009F7291"/>
    <w:rsid w:val="00FC0070"/>
    <w:rsid w:val="122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7E6E1"/>
  <w15:docId w15:val="{18588D71-9989-4168-887F-221C229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rsid w:val="009F72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729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F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729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686</Characters>
  <Application>Microsoft Office Word</Application>
  <DocSecurity>0</DocSecurity>
  <Lines>42</Lines>
  <Paragraphs>46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属于我</dc:creator>
  <cp:lastModifiedBy>心悦 凌</cp:lastModifiedBy>
  <cp:revision>2</cp:revision>
  <dcterms:created xsi:type="dcterms:W3CDTF">2025-10-09T03:12:00Z</dcterms:created>
  <dcterms:modified xsi:type="dcterms:W3CDTF">2025-10-11T04:09:00Z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35FD93C0F0BB499F8EBE4A119B05F37F_11</vt:lpwstr>
  </property>
  <property fmtid="{D5CDD505-2E9C-101B-9397-08002B2CF9AE}" pid="4" name="KSOTemplateDocerSaveRecord">
    <vt:lpwstr>eyJoZGlkIjoiOGU1ODgyZDM2NGE2YTQ0NDM1OGRhMDk1MDc0YzUwNzkiLCJ1c2VySWQiOiIzOTkwOTY1ODEifQ==</vt:lpwstr>
  </property>
</Properties>
</file>